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0D3E87" w14:textId="77777777" w:rsidR="00F35D51" w:rsidRDefault="00F35D51" w:rsidP="00047140">
      <w:pPr>
        <w:ind w:right="-15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ШАПКА</w:t>
      </w:r>
    </w:p>
    <w:p w14:paraId="06249DBC" w14:textId="77777777" w:rsidR="00F35D51" w:rsidRDefault="00F35D51" w:rsidP="00047140">
      <w:pPr>
        <w:ind w:right="-15"/>
        <w:jc w:val="center"/>
      </w:pPr>
    </w:p>
    <w:p w14:paraId="45C3DCDC" w14:textId="77777777" w:rsidR="00F35D51" w:rsidRDefault="00F35D51" w:rsidP="00047140">
      <w:pPr>
        <w:ind w:right="-15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ФІНАЛЬНИЙ ЗМІСТОВИЙ ЗВІТ</w:t>
      </w:r>
    </w:p>
    <w:p w14:paraId="05FCBA2B" w14:textId="77777777" w:rsidR="00F35D51" w:rsidRDefault="00F35D51" w:rsidP="00047140">
      <w:pPr>
        <w:ind w:right="-15"/>
        <w:jc w:val="center"/>
      </w:pPr>
    </w:p>
    <w:p w14:paraId="4B7EB9B8" w14:textId="77777777" w:rsidR="00F35D51" w:rsidRPr="00A65A6C" w:rsidRDefault="00F35D51" w:rsidP="00047140">
      <w:pPr>
        <w:numPr>
          <w:ilvl w:val="0"/>
          <w:numId w:val="1"/>
        </w:numPr>
        <w:spacing w:after="160"/>
        <w:ind w:left="714" w:right="-17" w:hanging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ЗАГАЛЬНА ІНФОРМАЦІЯ</w:t>
      </w:r>
    </w:p>
    <w:p w14:paraId="57A7A73A" w14:textId="77777777" w:rsidR="00F35D51" w:rsidRPr="00A65A6C" w:rsidRDefault="00F35D51" w:rsidP="00047140">
      <w:pPr>
        <w:spacing w:after="160"/>
        <w:ind w:left="357" w:right="-1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48" w:type="dxa"/>
        <w:tblInd w:w="-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F35D51" w14:paraId="6E104B05" w14:textId="77777777" w:rsidTr="00A65A6C">
        <w:trPr>
          <w:trHeight w:val="1020"/>
        </w:trPr>
        <w:tc>
          <w:tcPr>
            <w:tcW w:w="4968" w:type="dxa"/>
            <w:tcBorders>
              <w:top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3EAD" w14:textId="77777777" w:rsidR="00F35D51" w:rsidRDefault="00F35D51" w:rsidP="00047140">
            <w:pPr>
              <w:spacing w:line="240" w:lineRule="auto"/>
              <w:ind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Реєстраційний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номер проекту</w:t>
            </w:r>
          </w:p>
        </w:tc>
        <w:tc>
          <w:tcPr>
            <w:tcW w:w="4680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4E2F" w14:textId="0D775F38" w:rsidR="00F35D51" w:rsidRDefault="00EB6766" w:rsidP="00047140">
            <w:pPr>
              <w:spacing w:line="240" w:lineRule="auto"/>
              <w:ind w:right="-15"/>
              <w:jc w:val="both"/>
            </w:pPr>
            <w:r>
              <w:t>004</w:t>
            </w:r>
          </w:p>
        </w:tc>
      </w:tr>
      <w:tr w:rsidR="00F35D51" w14:paraId="767D6DA3" w14:textId="77777777" w:rsidTr="00A65A6C">
        <w:trPr>
          <w:trHeight w:val="1020"/>
        </w:trPr>
        <w:tc>
          <w:tcPr>
            <w:tcW w:w="4968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F8E1" w14:textId="77777777" w:rsidR="00F35D51" w:rsidRDefault="00F35D51" w:rsidP="00047140">
            <w:pPr>
              <w:spacing w:line="240" w:lineRule="auto"/>
              <w:ind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Назва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проекту </w:t>
            </w:r>
          </w:p>
        </w:tc>
        <w:tc>
          <w:tcPr>
            <w:tcW w:w="468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7F2B" w14:textId="77777777" w:rsidR="00F35D51" w:rsidRPr="00E81BA1" w:rsidRDefault="00434A8B" w:rsidP="00047140">
            <w:pPr>
              <w:spacing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Небезпечні сусіди</w:t>
            </w:r>
          </w:p>
        </w:tc>
      </w:tr>
      <w:tr w:rsidR="00F35D51" w14:paraId="525DDDD9" w14:textId="77777777" w:rsidTr="00CD459D">
        <w:trPr>
          <w:trHeight w:val="889"/>
        </w:trPr>
        <w:tc>
          <w:tcPr>
            <w:tcW w:w="4968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EEF7" w14:textId="77777777" w:rsidR="00F35D51" w:rsidRDefault="00F35D51" w:rsidP="00047140">
            <w:pPr>
              <w:spacing w:line="240" w:lineRule="auto"/>
              <w:ind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Термін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Угоди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між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Організацією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Чернігівською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міською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радою </w:t>
            </w:r>
          </w:p>
        </w:tc>
        <w:tc>
          <w:tcPr>
            <w:tcW w:w="4680" w:type="dxa"/>
            <w:tcBorders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512B" w14:textId="77777777" w:rsidR="00F35D51" w:rsidRPr="00E81BA1" w:rsidRDefault="00F35D51" w:rsidP="00047140">
            <w:pPr>
              <w:spacing w:before="12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51" w14:paraId="05AD2F05" w14:textId="77777777" w:rsidTr="00E81BA1">
        <w:trPr>
          <w:trHeight w:val="636"/>
        </w:trPr>
        <w:tc>
          <w:tcPr>
            <w:tcW w:w="4968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B827" w14:textId="77777777" w:rsidR="00F35D51" w:rsidRDefault="00F35D51" w:rsidP="00047140">
            <w:pPr>
              <w:spacing w:line="240" w:lineRule="auto"/>
              <w:ind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Звітний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період</w:t>
            </w:r>
            <w:proofErr w:type="spellEnd"/>
          </w:p>
        </w:tc>
        <w:tc>
          <w:tcPr>
            <w:tcW w:w="4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A6B5" w14:textId="77777777" w:rsidR="00F35D51" w:rsidRPr="00E81BA1" w:rsidRDefault="00F35D51" w:rsidP="00047140">
            <w:pPr>
              <w:spacing w:before="12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51" w14:paraId="3AFF9F10" w14:textId="77777777" w:rsidTr="00A65A6C">
        <w:trPr>
          <w:trHeight w:val="771"/>
        </w:trPr>
        <w:tc>
          <w:tcPr>
            <w:tcW w:w="4968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5FF18E4F" w14:textId="77777777" w:rsidR="00F35D51" w:rsidRDefault="00F35D51" w:rsidP="00047140">
            <w:pPr>
              <w:spacing w:line="240" w:lineRule="auto"/>
              <w:ind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9C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4139C8">
              <w:rPr>
                <w:rFonts w:ascii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 w:rsidRPr="004139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4139C8">
              <w:rPr>
                <w:rFonts w:ascii="Times New Roman" w:hAnsi="Times New Roman" w:cs="Times New Roman"/>
                <w:i/>
                <w:sz w:val="20"/>
                <w:szCs w:val="20"/>
              </w:rPr>
              <w:t>установчими</w:t>
            </w:r>
            <w:proofErr w:type="spellEnd"/>
            <w:r w:rsidRPr="004139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документами)</w:t>
            </w:r>
          </w:p>
        </w:tc>
        <w:tc>
          <w:tcPr>
            <w:tcW w:w="4680" w:type="dxa"/>
            <w:tcBorders>
              <w:top w:val="single" w:sz="18" w:space="0" w:color="000000"/>
            </w:tcBorders>
            <w:shd w:val="clear" w:color="auto" w:fill="FFFFFF"/>
          </w:tcPr>
          <w:p w14:paraId="50ED4F14" w14:textId="77777777" w:rsidR="00F35D51" w:rsidRPr="00E81BA1" w:rsidRDefault="00434A8B" w:rsidP="00047140">
            <w:pPr>
              <w:spacing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молодіжна громадська організація «Світанок»</w:t>
            </w:r>
          </w:p>
        </w:tc>
      </w:tr>
      <w:tr w:rsidR="00F35D51" w14:paraId="234C5394" w14:textId="77777777" w:rsidTr="00A65A6C">
        <w:trPr>
          <w:trHeight w:val="503"/>
        </w:trPr>
        <w:tc>
          <w:tcPr>
            <w:tcW w:w="4968" w:type="dxa"/>
            <w:tcBorders>
              <w:bottom w:val="single" w:sz="18" w:space="0" w:color="000000"/>
            </w:tcBorders>
            <w:shd w:val="clear" w:color="auto" w:fill="FFFFFF"/>
          </w:tcPr>
          <w:p w14:paraId="7B85F8C2" w14:textId="77777777" w:rsidR="00F35D51" w:rsidRDefault="00F35D51" w:rsidP="00047140">
            <w:pPr>
              <w:spacing w:line="240" w:lineRule="auto"/>
              <w:ind w:right="-15"/>
              <w:jc w:val="both"/>
            </w:pPr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за ЄДРПОУ</w:t>
            </w:r>
          </w:p>
        </w:tc>
        <w:tc>
          <w:tcPr>
            <w:tcW w:w="4680" w:type="dxa"/>
            <w:tcBorders>
              <w:bottom w:val="single" w:sz="18" w:space="0" w:color="000000"/>
            </w:tcBorders>
            <w:shd w:val="clear" w:color="auto" w:fill="FFFFFF"/>
          </w:tcPr>
          <w:p w14:paraId="5DA52369" w14:textId="77777777" w:rsidR="00F35D51" w:rsidRPr="00E81BA1" w:rsidRDefault="00434A8B" w:rsidP="00047140">
            <w:pPr>
              <w:spacing w:before="12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37199251</w:t>
            </w:r>
          </w:p>
        </w:tc>
      </w:tr>
      <w:tr w:rsidR="00F35D51" w14:paraId="08BF2E5F" w14:textId="77777777" w:rsidTr="00A65A6C">
        <w:trPr>
          <w:trHeight w:val="1037"/>
        </w:trPr>
        <w:tc>
          <w:tcPr>
            <w:tcW w:w="4968" w:type="dxa"/>
            <w:tcBorders>
              <w:top w:val="single" w:sz="18" w:space="0" w:color="000000"/>
            </w:tcBorders>
            <w:shd w:val="clear" w:color="auto" w:fill="FFFFFF"/>
          </w:tcPr>
          <w:p w14:paraId="422F25D7" w14:textId="77777777" w:rsidR="00F35D51" w:rsidRDefault="00F35D51" w:rsidP="00047140">
            <w:pPr>
              <w:spacing w:before="120" w:line="240" w:lineRule="auto"/>
              <w:ind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</w:p>
        </w:tc>
        <w:tc>
          <w:tcPr>
            <w:tcW w:w="4680" w:type="dxa"/>
            <w:tcBorders>
              <w:top w:val="single" w:sz="18" w:space="0" w:color="000000"/>
            </w:tcBorders>
            <w:shd w:val="clear" w:color="auto" w:fill="FFFFFF"/>
          </w:tcPr>
          <w:p w14:paraId="25CB711D" w14:textId="77777777" w:rsidR="00F35D51" w:rsidRPr="00E81BA1" w:rsidRDefault="00434A8B" w:rsidP="00047140">
            <w:pPr>
              <w:spacing w:before="12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BA1">
              <w:rPr>
                <w:rFonts w:ascii="Times New Roman" w:hAnsi="Times New Roman" w:cs="Times New Roman"/>
                <w:sz w:val="28"/>
                <w:szCs w:val="28"/>
              </w:rPr>
              <w:t>Безбородько</w:t>
            </w:r>
            <w:proofErr w:type="spellEnd"/>
            <w:r w:rsidRPr="00E81BA1">
              <w:rPr>
                <w:rFonts w:ascii="Times New Roman" w:hAnsi="Times New Roman" w:cs="Times New Roman"/>
                <w:sz w:val="28"/>
                <w:szCs w:val="28"/>
              </w:rPr>
              <w:t xml:space="preserve"> Серг</w:t>
            </w:r>
            <w:proofErr w:type="spellStart"/>
            <w:r w:rsidRPr="00E81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proofErr w:type="spellEnd"/>
            <w:r w:rsidRPr="00E81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</w:tr>
      <w:tr w:rsidR="00F35D51" w14:paraId="3AE15A73" w14:textId="77777777" w:rsidTr="00A65A6C">
        <w:trPr>
          <w:trHeight w:val="1037"/>
        </w:trPr>
        <w:tc>
          <w:tcPr>
            <w:tcW w:w="4968" w:type="dxa"/>
            <w:shd w:val="clear" w:color="auto" w:fill="FFFFFF"/>
          </w:tcPr>
          <w:p w14:paraId="296294E8" w14:textId="77777777" w:rsidR="00F35D51" w:rsidRDefault="00F35D51" w:rsidP="00047140">
            <w:pPr>
              <w:spacing w:before="120" w:line="240" w:lineRule="auto"/>
              <w:ind w:right="-15"/>
              <w:jc w:val="both"/>
            </w:pPr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Адреса,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емейл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листування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керівником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4680" w:type="dxa"/>
            <w:shd w:val="clear" w:color="auto" w:fill="FFFFFF"/>
          </w:tcPr>
          <w:p w14:paraId="45F74A11" w14:textId="77777777" w:rsidR="00F35D51" w:rsidRPr="00E81BA1" w:rsidRDefault="00434A8B" w:rsidP="00047140">
            <w:pPr>
              <w:spacing w:before="12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ecochernigov</w:t>
            </w:r>
            <w:proofErr w:type="spellEnd"/>
            <w:r w:rsidRPr="00E81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@ gmail.com</w:t>
            </w:r>
          </w:p>
        </w:tc>
      </w:tr>
      <w:tr w:rsidR="00F35D51" w14:paraId="3377D5A3" w14:textId="77777777" w:rsidTr="00A65A6C">
        <w:trPr>
          <w:trHeight w:val="889"/>
        </w:trPr>
        <w:tc>
          <w:tcPr>
            <w:tcW w:w="4968" w:type="dxa"/>
            <w:tcBorders>
              <w:bottom w:val="single" w:sz="18" w:space="0" w:color="000000"/>
            </w:tcBorders>
            <w:shd w:val="clear" w:color="auto" w:fill="FFFFFF"/>
          </w:tcPr>
          <w:p w14:paraId="7257B34F" w14:textId="77777777" w:rsidR="00F35D51" w:rsidRDefault="00F35D51" w:rsidP="00047140">
            <w:pPr>
              <w:spacing w:line="240" w:lineRule="auto"/>
              <w:ind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Контактні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телефони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, факс, 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4680" w:type="dxa"/>
            <w:tcBorders>
              <w:bottom w:val="single" w:sz="18" w:space="0" w:color="000000"/>
            </w:tcBorders>
            <w:shd w:val="clear" w:color="auto" w:fill="FFFFFF"/>
          </w:tcPr>
          <w:p w14:paraId="2986CD1F" w14:textId="77777777" w:rsidR="00F35D51" w:rsidRPr="00E81BA1" w:rsidRDefault="00434A8B" w:rsidP="00047140">
            <w:pPr>
              <w:spacing w:before="12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+380635211888</w:t>
            </w:r>
          </w:p>
        </w:tc>
      </w:tr>
      <w:tr w:rsidR="00F35D51" w14:paraId="59A746D6" w14:textId="77777777" w:rsidTr="00A65A6C">
        <w:trPr>
          <w:trHeight w:val="503"/>
        </w:trPr>
        <w:tc>
          <w:tcPr>
            <w:tcW w:w="496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</w:tcPr>
          <w:p w14:paraId="174B8A9C" w14:textId="77777777" w:rsidR="00F35D51" w:rsidRDefault="00F35D51" w:rsidP="00047140">
            <w:pPr>
              <w:spacing w:line="240" w:lineRule="auto"/>
              <w:ind w:right="-15"/>
              <w:jc w:val="both"/>
            </w:pPr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Бюджет проекту</w:t>
            </w:r>
          </w:p>
        </w:tc>
        <w:tc>
          <w:tcPr>
            <w:tcW w:w="4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</w:tcPr>
          <w:p w14:paraId="48114595" w14:textId="77777777" w:rsidR="00F35D51" w:rsidRPr="00E81BA1" w:rsidRDefault="00434A8B" w:rsidP="00047140">
            <w:pPr>
              <w:spacing w:before="12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12 300</w:t>
            </w:r>
          </w:p>
        </w:tc>
      </w:tr>
      <w:tr w:rsidR="00F35D51" w14:paraId="20581BBD" w14:textId="77777777" w:rsidTr="00A65A6C">
        <w:trPr>
          <w:trHeight w:val="889"/>
        </w:trPr>
        <w:tc>
          <w:tcPr>
            <w:tcW w:w="496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</w:tcPr>
          <w:p w14:paraId="01555431" w14:textId="77777777" w:rsidR="00F35D51" w:rsidRDefault="00F35D51" w:rsidP="00047140">
            <w:pPr>
              <w:spacing w:line="240" w:lineRule="auto"/>
              <w:ind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Співфінансування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проекту з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FFF"/>
          </w:tcPr>
          <w:p w14:paraId="418B841D" w14:textId="77777777" w:rsidR="00F35D51" w:rsidRPr="00E81BA1" w:rsidRDefault="00434A8B" w:rsidP="00047140">
            <w:pPr>
              <w:spacing w:before="120" w:line="240" w:lineRule="auto"/>
              <w:ind w:righ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BA1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</w:tbl>
    <w:p w14:paraId="6F2CE05F" w14:textId="77777777" w:rsidR="00F35D51" w:rsidRDefault="00F35D51" w:rsidP="00047140">
      <w:pPr>
        <w:spacing w:line="240" w:lineRule="auto"/>
        <w:ind w:right="-15" w:firstLine="720"/>
        <w:jc w:val="both"/>
      </w:pPr>
    </w:p>
    <w:p w14:paraId="27A89DFD" w14:textId="77777777" w:rsidR="00F35D51" w:rsidRDefault="00F35D51" w:rsidP="00047140">
      <w:pPr>
        <w:spacing w:line="240" w:lineRule="auto"/>
        <w:ind w:right="-15" w:firstLine="720"/>
        <w:jc w:val="both"/>
      </w:pPr>
    </w:p>
    <w:p w14:paraId="416F8F29" w14:textId="77777777" w:rsidR="001D6897" w:rsidRDefault="001D6897" w:rsidP="00047140">
      <w:pPr>
        <w:spacing w:line="240" w:lineRule="auto"/>
        <w:ind w:right="-1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D3FED8" w14:textId="77777777" w:rsidR="001D6897" w:rsidRDefault="001D6897" w:rsidP="00047140">
      <w:pPr>
        <w:spacing w:line="240" w:lineRule="auto"/>
        <w:ind w:right="-1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3E45A9" w14:textId="77777777" w:rsidR="00047140" w:rsidRDefault="00047140" w:rsidP="00047140">
      <w:pPr>
        <w:spacing w:line="240" w:lineRule="auto"/>
        <w:ind w:right="-1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32775" w14:textId="77777777" w:rsidR="00047140" w:rsidRDefault="00047140" w:rsidP="00047140">
      <w:pPr>
        <w:spacing w:line="240" w:lineRule="auto"/>
        <w:ind w:right="-1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D7CC8" w14:textId="77777777" w:rsidR="00047140" w:rsidRDefault="00047140" w:rsidP="00047140">
      <w:pPr>
        <w:spacing w:line="240" w:lineRule="auto"/>
        <w:ind w:right="-1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49456" w14:textId="77777777" w:rsidR="001D6897" w:rsidRDefault="001D6897" w:rsidP="00047140">
      <w:pPr>
        <w:spacing w:line="240" w:lineRule="auto"/>
        <w:ind w:right="-1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B886E" w14:textId="77777777" w:rsidR="001D6897" w:rsidRDefault="001D6897" w:rsidP="00047140">
      <w:pPr>
        <w:spacing w:line="240" w:lineRule="auto"/>
        <w:ind w:right="-1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4D87A0" w14:textId="77777777" w:rsidR="001D6897" w:rsidRDefault="001D6897" w:rsidP="00047140">
      <w:pPr>
        <w:spacing w:line="240" w:lineRule="auto"/>
        <w:ind w:right="-1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1C7F5" w14:textId="77777777" w:rsidR="00F35D51" w:rsidRDefault="00F35D51" w:rsidP="00047140">
      <w:pPr>
        <w:spacing w:line="240" w:lineRule="auto"/>
        <w:ind w:right="-15"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 ДІЯЛЬНІСТЬ ТА РЕЗУЛЬТАТИ</w:t>
      </w:r>
    </w:p>
    <w:p w14:paraId="4720BBB3" w14:textId="77777777" w:rsidR="00F35D51" w:rsidRDefault="00F35D51" w:rsidP="00047140">
      <w:pPr>
        <w:spacing w:line="240" w:lineRule="auto"/>
        <w:ind w:right="-15" w:firstLine="720"/>
        <w:jc w:val="both"/>
      </w:pPr>
    </w:p>
    <w:p w14:paraId="4DCD969F" w14:textId="77777777" w:rsidR="00F35D51" w:rsidRDefault="00F35D51" w:rsidP="00047140">
      <w:pPr>
        <w:spacing w:line="240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4CFDB9B" w14:textId="77777777" w:rsidR="00E81BA1" w:rsidRDefault="00E81BA1" w:rsidP="00047140">
      <w:pPr>
        <w:spacing w:line="240" w:lineRule="auto"/>
        <w:ind w:right="-15"/>
        <w:jc w:val="both"/>
      </w:pPr>
    </w:p>
    <w:tbl>
      <w:tblPr>
        <w:tblpPr w:leftFromText="180" w:rightFromText="180" w:vertAnchor="text" w:tblpX="93" w:tblpY="1"/>
        <w:tblOverlap w:val="never"/>
        <w:tblW w:w="9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7"/>
        <w:gridCol w:w="4678"/>
        <w:gridCol w:w="2733"/>
      </w:tblGrid>
      <w:tr w:rsidR="008C160C" w:rsidRPr="00043916" w14:paraId="59754BE2" w14:textId="77777777" w:rsidTr="0056446B">
        <w:trPr>
          <w:trHeight w:val="480"/>
        </w:trPr>
        <w:tc>
          <w:tcPr>
            <w:tcW w:w="2087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3D32" w14:textId="689AB59D" w:rsidR="008C160C" w:rsidRPr="001D6897" w:rsidRDefault="008C160C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678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996E" w14:textId="393C9A03" w:rsidR="008C160C" w:rsidRPr="001D6897" w:rsidRDefault="008C160C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Детальний опис</w:t>
            </w:r>
          </w:p>
        </w:tc>
        <w:tc>
          <w:tcPr>
            <w:tcW w:w="273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EAF4" w14:textId="03ED149E" w:rsidR="008C160C" w:rsidRPr="001D6897" w:rsidRDefault="008C160C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Результат</w:t>
            </w:r>
          </w:p>
        </w:tc>
      </w:tr>
      <w:tr w:rsidR="008C160C" w:rsidRPr="00043916" w14:paraId="53A020BA" w14:textId="77777777" w:rsidTr="0056446B">
        <w:trPr>
          <w:trHeight w:val="480"/>
        </w:trPr>
        <w:tc>
          <w:tcPr>
            <w:tcW w:w="2087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BC25" w14:textId="77777777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дизайн поліграфії</w:t>
            </w:r>
          </w:p>
        </w:tc>
        <w:tc>
          <w:tcPr>
            <w:tcW w:w="4678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8692" w14:textId="288BEF01" w:rsidR="00E81BA1" w:rsidRPr="001D6897" w:rsidRDefault="00EB6766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 та р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озроблено 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плакатів А2, А4 та інформаційних буклетів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А6</w:t>
            </w:r>
          </w:p>
        </w:tc>
        <w:tc>
          <w:tcPr>
            <w:tcW w:w="273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D728B" w14:textId="249FD857" w:rsidR="00E81BA1" w:rsidRPr="001D6897" w:rsidRDefault="00C800DB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роблено 3 макети поліграфічної 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продукції</w:t>
            </w:r>
          </w:p>
        </w:tc>
      </w:tr>
      <w:tr w:rsidR="008C160C" w:rsidRPr="00043916" w14:paraId="7BF1003C" w14:textId="77777777" w:rsidTr="0056446B">
        <w:trPr>
          <w:trHeight w:val="480"/>
        </w:trPr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5E6E" w14:textId="77777777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акції з Управлінням ЖКГ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77A27" w14:textId="0FC42F61" w:rsidR="00E81BA1" w:rsidRPr="001D6897" w:rsidRDefault="008C160C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Отримано дозвіл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акції у співпраці з </w:t>
            </w:r>
            <w:r w:rsidR="00EB6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Ділянками з благоустрою житлового фонду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визначено термін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адрес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відповідальних осіб.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FBFE" w14:textId="2CE04BE9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Отримано погодження про участь в акції</w:t>
            </w:r>
          </w:p>
        </w:tc>
      </w:tr>
      <w:tr w:rsidR="008C160C" w:rsidRPr="00330456" w14:paraId="3AB71C10" w14:textId="77777777" w:rsidTr="0056446B">
        <w:trPr>
          <w:trHeight w:val="1968"/>
        </w:trPr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EA24" w14:textId="77777777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інформаційної компанії у соціальних мережах та ЗМІ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5A17" w14:textId="745A5568" w:rsidR="00E81BA1" w:rsidRPr="001D6897" w:rsidRDefault="008C160C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Написано та поширено інформацію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акцію у </w:t>
            </w:r>
            <w:proofErr w:type="spellStart"/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пабліках</w:t>
            </w:r>
            <w:proofErr w:type="spellEnd"/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-партнерах та місцевих ЗМІ.</w:t>
            </w:r>
          </w:p>
          <w:p w14:paraId="65761D96" w14:textId="45E61909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FFCB" w14:textId="55640709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соціальних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мережах і ЗМІ опубліковано просвітницькі та стимулюючі матеріали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227906" w:rsidRPr="00330456" w14:paraId="1CD56F55" w14:textId="77777777" w:rsidTr="0056446B">
        <w:trPr>
          <w:trHeight w:val="480"/>
        </w:trPr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3400" w14:textId="2C150097" w:rsidR="00227906" w:rsidRPr="001D6897" w:rsidRDefault="0056446B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друкованої просвітницької продукції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AF02" w14:textId="275B4377" w:rsidR="00227906" w:rsidRPr="001D6897" w:rsidRDefault="00227906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Поширено друковані плакати А4 на інформаційних стендах біля під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їздів</w:t>
            </w:r>
            <w:proofErr w:type="spellEnd"/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Розповсюджено плакати А2 у школах та ВНЗ Чернігова. Розповсюджено інформаційні буклети А6 у місцях продажу ртутних ламп та батарейок.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8C62" w14:textId="796ED602" w:rsidR="00227906" w:rsidRPr="001D6897" w:rsidRDefault="0056446B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Розклеєно 500 плакатів А4, 100 плакатів А2, розповсюджено 2000 </w:t>
            </w:r>
            <w:proofErr w:type="spellStart"/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флаєрів</w:t>
            </w:r>
            <w:proofErr w:type="spellEnd"/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А6.</w:t>
            </w:r>
          </w:p>
        </w:tc>
      </w:tr>
      <w:tr w:rsidR="008C160C" w:rsidRPr="00043916" w14:paraId="0F22AB57" w14:textId="77777777" w:rsidTr="0056446B">
        <w:trPr>
          <w:trHeight w:val="480"/>
        </w:trPr>
        <w:tc>
          <w:tcPr>
            <w:tcW w:w="2087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5B78" w14:textId="77777777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E0DD346" w14:textId="21EAAD78" w:rsidR="00E81BA1" w:rsidRPr="001D6897" w:rsidRDefault="00E81BA1" w:rsidP="000471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анонсуючої</w:t>
            </w:r>
            <w:proofErr w:type="spellEnd"/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прес-конференції</w:t>
            </w:r>
          </w:p>
        </w:tc>
        <w:tc>
          <w:tcPr>
            <w:tcW w:w="4678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F059C" w14:textId="6CBA5153" w:rsidR="00E81BA1" w:rsidRPr="001D6897" w:rsidRDefault="008C160C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Презентовано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представників ЗМІ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вичерпну</w:t>
            </w:r>
            <w:r w:rsidR="00EB6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екологічну проблему, анонс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овано мотиваційну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акці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з обміну використан</w:t>
            </w:r>
            <w:r w:rsidR="00EB6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proofErr w:type="spellStart"/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ртутьвмісних</w:t>
            </w:r>
            <w:proofErr w:type="spellEnd"/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 на нові світлодіодні.</w:t>
            </w:r>
          </w:p>
        </w:tc>
        <w:tc>
          <w:tcPr>
            <w:tcW w:w="273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2210" w14:textId="112F592F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Проведено 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прес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конференцію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участі 15 представників ЗМІ</w:t>
            </w:r>
          </w:p>
        </w:tc>
      </w:tr>
      <w:tr w:rsidR="008C160C" w:rsidRPr="00FD7797" w14:paraId="340C7C1F" w14:textId="77777777" w:rsidTr="0056446B">
        <w:trPr>
          <w:trHeight w:val="480"/>
        </w:trPr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CED2" w14:textId="77777777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акції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21A31" w14:textId="07E990C4" w:rsidR="00E81BA1" w:rsidRPr="001D6897" w:rsidRDefault="008C160C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Прийнято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обмін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яно  використані </w:t>
            </w:r>
            <w:proofErr w:type="spellStart"/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ртутьвмісні</w:t>
            </w:r>
            <w:proofErr w:type="spellEnd"/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світлодіодні у 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відділеннях ЖКГ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A3B7" w14:textId="266357D1" w:rsidR="00E81BA1" w:rsidRPr="001D6897" w:rsidRDefault="008C160C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Зібрано 800 ртутних ламп, видано 100 </w:t>
            </w:r>
            <w:proofErr w:type="spellStart"/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діодних</w:t>
            </w:r>
            <w:proofErr w:type="spellEnd"/>
          </w:p>
        </w:tc>
      </w:tr>
      <w:tr w:rsidR="008C160C" w:rsidRPr="00332100" w14:paraId="3E2526BD" w14:textId="77777777" w:rsidTr="0056446B">
        <w:trPr>
          <w:trHeight w:val="1109"/>
        </w:trPr>
        <w:tc>
          <w:tcPr>
            <w:tcW w:w="2087" w:type="dxa"/>
            <w:tcBorders>
              <w:top w:val="single" w:sz="24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8687" w14:textId="77777777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Аналіз висвітлення у ЗМІ</w:t>
            </w:r>
          </w:p>
        </w:tc>
        <w:tc>
          <w:tcPr>
            <w:tcW w:w="4678" w:type="dxa"/>
            <w:tcBorders>
              <w:top w:val="single" w:sz="24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DE02" w14:textId="3AA85B7E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овано усі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виходи 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ЗМІ</w:t>
            </w:r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Збережено </w:t>
            </w:r>
            <w:proofErr w:type="spellStart"/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прінт-скріни</w:t>
            </w:r>
            <w:proofErr w:type="spellEnd"/>
            <w:r w:rsidR="008C160C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посилання, та копії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друкованих медіа.</w:t>
            </w:r>
          </w:p>
        </w:tc>
        <w:tc>
          <w:tcPr>
            <w:tcW w:w="2733" w:type="dxa"/>
            <w:tcBorders>
              <w:top w:val="single" w:sz="24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BAF6" w14:textId="3EEA1B77" w:rsidR="00E81BA1" w:rsidRPr="001D6897" w:rsidRDefault="00EB6766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Підготовано аналітичний звіт про інформаційне висвітлення проекту</w:t>
            </w:r>
          </w:p>
        </w:tc>
      </w:tr>
      <w:tr w:rsidR="008C160C" w:rsidRPr="00843EB7" w14:paraId="2D56683B" w14:textId="77777777" w:rsidTr="0056446B">
        <w:trPr>
          <w:trHeight w:val="1927"/>
        </w:trPr>
        <w:tc>
          <w:tcPr>
            <w:tcW w:w="20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036B" w14:textId="77777777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 акції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BE2C9" w14:textId="0B48FB05" w:rsidR="00E81BA1" w:rsidRPr="001D6897" w:rsidRDefault="00C800DB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Підраховано зібрані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час пере</w:t>
            </w:r>
            <w:r w:rsidR="00EB6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 акції ртутні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</w:t>
            </w:r>
            <w:r w:rsidR="00EB67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та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видані світлодіодні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ламп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використовуючи данні пунктів прийому в ЖКГ та інформацію волонтерів організації “Еко Місто”.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7F45E" w14:textId="77777777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Підтверджено успішність акції</w:t>
            </w:r>
          </w:p>
        </w:tc>
      </w:tr>
      <w:tr w:rsidR="008C160C" w:rsidRPr="00843EB7" w14:paraId="10C29BC2" w14:textId="77777777" w:rsidTr="0056446B">
        <w:trPr>
          <w:trHeight w:val="420"/>
        </w:trPr>
        <w:tc>
          <w:tcPr>
            <w:tcW w:w="2087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96E1B" w14:textId="77777777" w:rsidR="00E81BA1" w:rsidRPr="001D6897" w:rsidRDefault="00E81BA1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та оформлення звітності</w:t>
            </w:r>
          </w:p>
        </w:tc>
        <w:tc>
          <w:tcPr>
            <w:tcW w:w="4678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F760" w14:textId="6EBCA37E" w:rsidR="00E81BA1" w:rsidRPr="001D6897" w:rsidRDefault="00C800DB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Використано аналітичні данні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оформлення звіту</w:t>
            </w:r>
            <w:r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3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D121" w14:textId="731FD2E0" w:rsidR="00E81BA1" w:rsidRPr="001D6897" w:rsidRDefault="00EB6766" w:rsidP="0004714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Оформлено та з</w:t>
            </w:r>
            <w:r w:rsidR="00E81BA1" w:rsidRPr="001D6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 звіт</w:t>
            </w:r>
          </w:p>
        </w:tc>
      </w:tr>
    </w:tbl>
    <w:p w14:paraId="6B4D3B24" w14:textId="77777777" w:rsidR="00E81BA1" w:rsidRDefault="00E81BA1" w:rsidP="00047140">
      <w:pPr>
        <w:spacing w:before="120" w:line="233" w:lineRule="auto"/>
        <w:ind w:right="-1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82E5F" w14:textId="77777777" w:rsidR="00F35D51" w:rsidRDefault="00F35D51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Яку проблему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межах проекту? Яка мета проекту?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31B7DFD5" w14:textId="77777777" w:rsidR="00434A8B" w:rsidRDefault="00434A8B" w:rsidP="00047140">
      <w:pPr>
        <w:spacing w:before="120" w:line="233" w:lineRule="auto"/>
        <w:ind w:right="-17" w:firstLine="697"/>
        <w:jc w:val="both"/>
      </w:pPr>
    </w:p>
    <w:p w14:paraId="5E9C6212" w14:textId="53635684" w:rsidR="00C800DB" w:rsidRPr="00C800DB" w:rsidRDefault="00C800DB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800D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покликаний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шкідливими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0DB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C800DB">
        <w:rPr>
          <w:rFonts w:ascii="Times New Roman" w:hAnsi="Times New Roman" w:cs="Times New Roman"/>
          <w:sz w:val="28"/>
          <w:szCs w:val="28"/>
        </w:rPr>
        <w:t>.</w:t>
      </w:r>
    </w:p>
    <w:p w14:paraId="306B234F" w14:textId="77777777" w:rsidR="00C800DB" w:rsidRDefault="00C800DB" w:rsidP="00047140">
      <w:pPr>
        <w:spacing w:before="120" w:line="233" w:lineRule="auto"/>
        <w:ind w:right="-17" w:firstLine="697"/>
        <w:jc w:val="both"/>
      </w:pPr>
    </w:p>
    <w:p w14:paraId="7612C8BD" w14:textId="3CC4700E" w:rsidR="00434A8B" w:rsidRDefault="00C800DB" w:rsidP="00047140">
      <w:pPr>
        <w:pStyle w:val="12"/>
        <w:ind w:left="-30" w:firstLine="7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проекту: зростання еко-обізнаності та </w:t>
      </w:r>
      <w:r w:rsidR="00434A8B">
        <w:rPr>
          <w:rFonts w:ascii="Times New Roman" w:eastAsia="Times New Roman" w:hAnsi="Times New Roman" w:cs="Times New Roman"/>
          <w:sz w:val="28"/>
          <w:szCs w:val="28"/>
          <w:lang w:val="uk-UA"/>
        </w:rPr>
        <w:t>об’єднання місцевої громади</w:t>
      </w:r>
      <w:r w:rsidR="00434A8B" w:rsidRPr="00B931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вирішення питання з правильною утилізацією шкідливих побутових відходів в місті Чернігів.</w:t>
      </w:r>
      <w:r w:rsidR="00434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Додаткове стимулювання</w:t>
      </w:r>
      <w:r w:rsidR="00434A8B" w:rsidRPr="00B931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4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мешканців міста Чернігів користатися послугами відділень ЖКГ та здавати небезпечні відходи на безкоштовну утилізацію. </w:t>
      </w:r>
    </w:p>
    <w:p w14:paraId="49ABFD1C" w14:textId="77777777" w:rsidR="00F35D51" w:rsidRDefault="00F35D51" w:rsidP="00047140">
      <w:pPr>
        <w:spacing w:line="232" w:lineRule="auto"/>
        <w:ind w:right="-15"/>
        <w:jc w:val="both"/>
      </w:pPr>
    </w:p>
    <w:p w14:paraId="6619FE26" w14:textId="77777777" w:rsidR="00F35D51" w:rsidRDefault="00F35D51" w:rsidP="0004714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контекст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спрямований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коротко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статистику,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r>
        <w:rPr>
          <w:rFonts w:ascii="Times New Roman" w:hAnsi="Times New Roman" w:cs="Times New Roman"/>
          <w:i/>
          <w:sz w:val="28"/>
          <w:szCs w:val="28"/>
        </w:rPr>
        <w:t xml:space="preserve">(до1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F3CA6B" w14:textId="5E58F0A5" w:rsidR="00C800DB" w:rsidRDefault="00C800DB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Контекст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змінювався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14DCE2" w14:textId="77777777" w:rsidR="001D6897" w:rsidRDefault="001D6897" w:rsidP="00047140">
      <w:pPr>
        <w:spacing w:before="120" w:line="233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14:paraId="13E499E5" w14:textId="77777777" w:rsidR="00F35D51" w:rsidRDefault="00F35D51" w:rsidP="0004714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будь ласка,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труднощів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команда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CE0662" w14:textId="3363E361" w:rsidR="00C800DB" w:rsidRDefault="00C800DB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виконанн</w:t>
      </w:r>
      <w:r w:rsidR="0004714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4714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047140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047140">
        <w:rPr>
          <w:rFonts w:ascii="Times New Roman" w:hAnsi="Times New Roman" w:cs="Times New Roman"/>
          <w:sz w:val="28"/>
          <w:szCs w:val="28"/>
        </w:rPr>
        <w:t xml:space="preserve"> </w:t>
      </w:r>
      <w:r w:rsidR="00047140">
        <w:rPr>
          <w:rFonts w:ascii="Times New Roman" w:hAnsi="Times New Roman" w:cs="Times New Roman"/>
          <w:sz w:val="28"/>
          <w:szCs w:val="28"/>
          <w:lang w:val="uk-UA"/>
        </w:rPr>
        <w:t>співпраця</w:t>
      </w:r>
      <w:r w:rsidR="001D68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D6897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="001D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8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ілянок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з благоустрою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житлового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фонду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ЖКГ ЧМР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відмовилося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46B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="0056446B">
        <w:rPr>
          <w:rFonts w:ascii="Times New Roman" w:hAnsi="Times New Roman" w:cs="Times New Roman"/>
          <w:sz w:val="28"/>
          <w:szCs w:val="28"/>
        </w:rPr>
        <w:t xml:space="preserve"> листа до КП</w:t>
      </w:r>
      <w:r>
        <w:rPr>
          <w:rFonts w:ascii="Times New Roman" w:hAnsi="Times New Roman" w:cs="Times New Roman"/>
          <w:sz w:val="28"/>
          <w:szCs w:val="28"/>
        </w:rPr>
        <w:t xml:space="preserve">, то ж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домовлятися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</w:t>
      </w:r>
      <w:r w:rsidR="001D689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D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897">
        <w:rPr>
          <w:rFonts w:ascii="Times New Roman" w:hAnsi="Times New Roman" w:cs="Times New Roman"/>
          <w:sz w:val="28"/>
          <w:szCs w:val="28"/>
        </w:rPr>
        <w:t>ртутьвмісних</w:t>
      </w:r>
      <w:proofErr w:type="spellEnd"/>
      <w:r w:rsidR="001D6897">
        <w:rPr>
          <w:rFonts w:ascii="Times New Roman" w:hAnsi="Times New Roman" w:cs="Times New Roman"/>
          <w:sz w:val="28"/>
          <w:szCs w:val="28"/>
        </w:rPr>
        <w:t xml:space="preserve"> ламп на </w:t>
      </w:r>
      <w:proofErr w:type="spellStart"/>
      <w:r w:rsidR="001D689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1D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897">
        <w:rPr>
          <w:rFonts w:ascii="Times New Roman" w:hAnsi="Times New Roman" w:cs="Times New Roman"/>
          <w:sz w:val="28"/>
          <w:szCs w:val="28"/>
        </w:rPr>
        <w:t>світлодіодні</w:t>
      </w:r>
      <w:proofErr w:type="spellEnd"/>
      <w:r w:rsidR="001D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897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="001D68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D6897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1D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897">
        <w:rPr>
          <w:rFonts w:ascii="Times New Roman" w:hAnsi="Times New Roman" w:cs="Times New Roman"/>
          <w:sz w:val="28"/>
          <w:szCs w:val="28"/>
        </w:rPr>
        <w:t>відділенням</w:t>
      </w:r>
      <w:proofErr w:type="spellEnd"/>
      <w:r w:rsidR="001D6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897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1D6897">
        <w:rPr>
          <w:rFonts w:ascii="Times New Roman" w:hAnsi="Times New Roman" w:cs="Times New Roman"/>
          <w:sz w:val="28"/>
          <w:szCs w:val="28"/>
        </w:rPr>
        <w:t>.</w:t>
      </w:r>
    </w:p>
    <w:p w14:paraId="00097E48" w14:textId="7E16B27C" w:rsidR="001D6897" w:rsidRPr="00C800DB" w:rsidRDefault="001D6897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з благоустрою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житлового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фонду ЧМР за 2 роки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виконання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«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Програми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з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покращення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екологічного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стану у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Чернігові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» не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має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офіційної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ліцензії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на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збір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та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зберігання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небезпечних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побутових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відходів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. То ж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проводити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екологічну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акцію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та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викликати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додаткове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привернення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уваги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до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виконання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програми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деякі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начальники КП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відмовлялися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,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побоюваючись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візиту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та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перевірок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від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еко-інспекції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.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Особисті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дзвінки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та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гарантії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спеціаліста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з Сектору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екології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Управління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ЖКГ ЧМР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допомогли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умовити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представників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КП.</w:t>
      </w:r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Якість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обслуговування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мешканців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у КП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дуже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низька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,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громадяни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неодноразово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зверталися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до нас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із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скаргами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та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наріканнями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, у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багатьох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із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них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прийняти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ртутьвмісні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лампи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після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акції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відмовлялися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.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Найгірша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ситуація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у КП «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Новозаводському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», за час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акції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це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відділення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047140">
        <w:rPr>
          <w:rFonts w:ascii="Roboto-Regular" w:hAnsi="Roboto-Regular" w:cs="Roboto-Regular"/>
          <w:color w:val="auto"/>
          <w:sz w:val="28"/>
          <w:szCs w:val="28"/>
        </w:rPr>
        <w:t>прийняло</w:t>
      </w:r>
      <w:proofErr w:type="spellEnd"/>
      <w:r w:rsidR="00047140">
        <w:rPr>
          <w:rFonts w:ascii="Roboto-Regular" w:hAnsi="Roboto-Regular" w:cs="Roboto-Regular"/>
          <w:color w:val="auto"/>
          <w:sz w:val="28"/>
          <w:szCs w:val="28"/>
        </w:rPr>
        <w:t xml:space="preserve"> 0 ламп.</w:t>
      </w:r>
    </w:p>
    <w:p w14:paraId="5C0C600C" w14:textId="75AD8218" w:rsidR="00C800DB" w:rsidRDefault="001D6897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 привернули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неабияку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ж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світлодіодних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лампи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видані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п</w:t>
      </w:r>
      <w:r w:rsidR="00EB6766">
        <w:rPr>
          <w:rFonts w:ascii="Times New Roman" w:hAnsi="Times New Roman" w:cs="Times New Roman"/>
          <w:sz w:val="28"/>
          <w:szCs w:val="28"/>
        </w:rPr>
        <w:t xml:space="preserve">ерших 3 годин </w:t>
      </w:r>
      <w:proofErr w:type="spellStart"/>
      <w:r w:rsidR="00EB67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EB6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66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="00EB6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676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="00EB6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66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EB6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66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EB6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766">
        <w:rPr>
          <w:rFonts w:ascii="Times New Roman" w:hAnsi="Times New Roman" w:cs="Times New Roman"/>
          <w:sz w:val="28"/>
          <w:szCs w:val="28"/>
        </w:rPr>
        <w:t>анонсувався</w:t>
      </w:r>
      <w:proofErr w:type="spellEnd"/>
      <w:r w:rsidR="00EB67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B676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EB6766">
        <w:rPr>
          <w:rFonts w:ascii="Times New Roman" w:hAnsi="Times New Roman" w:cs="Times New Roman"/>
          <w:sz w:val="28"/>
          <w:szCs w:val="28"/>
        </w:rPr>
        <w:t xml:space="preserve"> 1-15 </w:t>
      </w:r>
      <w:proofErr w:type="spellStart"/>
      <w:r w:rsidR="00EB676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EB6766">
        <w:rPr>
          <w:rFonts w:ascii="Times New Roman" w:hAnsi="Times New Roman" w:cs="Times New Roman"/>
          <w:sz w:val="28"/>
          <w:szCs w:val="28"/>
        </w:rPr>
        <w:t>.</w:t>
      </w:r>
    </w:p>
    <w:p w14:paraId="7CE62F92" w14:textId="18C30F35" w:rsidR="00C675F1" w:rsidRPr="00C800DB" w:rsidRDefault="00C675F1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897">
        <w:rPr>
          <w:rFonts w:ascii="Times New Roman" w:hAnsi="Times New Roman" w:cs="Times New Roman"/>
          <w:sz w:val="28"/>
          <w:szCs w:val="28"/>
          <w:lang w:val="uk-UA"/>
        </w:rPr>
        <w:t>А4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акцію, які були розклеєні</w:t>
      </w:r>
      <w:r w:rsidRPr="001D6897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стендах біля під</w:t>
      </w:r>
      <w:r w:rsidRPr="001D6897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1D6897">
        <w:rPr>
          <w:rFonts w:ascii="Times New Roman" w:hAnsi="Times New Roman" w:cs="Times New Roman"/>
          <w:sz w:val="28"/>
          <w:szCs w:val="28"/>
          <w:lang w:val="uk-UA"/>
        </w:rPr>
        <w:t>їздів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грудня були неактуальні і слугували лише для поширення інформації про сервіс Еко Карти Чернігова, доступної за посиланням </w:t>
      </w:r>
      <w:r>
        <w:rPr>
          <w:rFonts w:ascii="Times New Roman" w:hAnsi="Times New Roman" w:cs="Times New Roman"/>
          <w:sz w:val="28"/>
          <w:szCs w:val="28"/>
          <w:lang w:val="en-US"/>
        </w:rPr>
        <w:t>www.eco.cn.ua.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7D7C779" w14:textId="77777777" w:rsidR="00C800DB" w:rsidRDefault="00C800DB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02E29" w14:textId="77777777" w:rsidR="00F35D51" w:rsidRDefault="00F35D51" w:rsidP="0004714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вашу думку,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480A424" w14:textId="1C64CD74" w:rsidR="00C675F1" w:rsidRPr="000624A4" w:rsidRDefault="000624A4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C675F1">
        <w:rPr>
          <w:rFonts w:ascii="Times New Roman" w:hAnsi="Times New Roman" w:cs="Times New Roman"/>
          <w:sz w:val="28"/>
          <w:szCs w:val="28"/>
        </w:rPr>
        <w:t>иявлення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="00C67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5F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з благоустрою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житлового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фонду у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питанні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виконання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«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Програми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з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покращення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екологічного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стану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Чернігова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».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Відсутність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ліцензії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на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прийом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та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зберігання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небезпечних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побутових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відходів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становить </w:t>
      </w:r>
      <w:proofErr w:type="spellStart"/>
      <w:r w:rsidR="00C675F1">
        <w:rPr>
          <w:rFonts w:ascii="Roboto-Regular" w:hAnsi="Roboto-Regular" w:cs="Roboto-Regular"/>
          <w:color w:val="auto"/>
          <w:sz w:val="28"/>
          <w:szCs w:val="28"/>
        </w:rPr>
        <w:t>загрозу</w:t>
      </w:r>
      <w:proofErr w:type="spellEnd"/>
      <w:r w:rsidR="00C675F1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сталому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виконанню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програми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та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інформаційним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компаніям</w:t>
      </w:r>
      <w:proofErr w:type="spellEnd"/>
      <w:r w:rsidR="00EB6766">
        <w:rPr>
          <w:rFonts w:ascii="Roboto-Regular" w:hAnsi="Roboto-Regular" w:cs="Roboto-Regular"/>
          <w:color w:val="auto"/>
          <w:sz w:val="28"/>
          <w:szCs w:val="28"/>
        </w:rPr>
        <w:t xml:space="preserve"> у </w:t>
      </w:r>
      <w:proofErr w:type="spellStart"/>
      <w:r w:rsidR="00EB6766">
        <w:rPr>
          <w:rFonts w:ascii="Roboto-Regular" w:hAnsi="Roboto-Regular" w:cs="Roboto-Regular"/>
          <w:color w:val="auto"/>
          <w:sz w:val="28"/>
          <w:szCs w:val="28"/>
        </w:rPr>
        <w:t>підтримку</w:t>
      </w:r>
      <w:proofErr w:type="spellEnd"/>
      <w:r w:rsidR="00EB6766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EB6766">
        <w:rPr>
          <w:rFonts w:ascii="Roboto-Regular" w:hAnsi="Roboto-Regular" w:cs="Roboto-Regular"/>
          <w:color w:val="auto"/>
          <w:sz w:val="28"/>
          <w:szCs w:val="28"/>
        </w:rPr>
        <w:t>екологічного</w:t>
      </w:r>
      <w:proofErr w:type="spellEnd"/>
      <w:r w:rsidR="00EB6766">
        <w:rPr>
          <w:rFonts w:ascii="Roboto-Regular" w:hAnsi="Roboto-Regular" w:cs="Roboto-Regular"/>
          <w:color w:val="auto"/>
          <w:sz w:val="28"/>
          <w:szCs w:val="28"/>
        </w:rPr>
        <w:t xml:space="preserve"> проекту</w:t>
      </w:r>
      <w:r>
        <w:rPr>
          <w:rFonts w:ascii="Roboto-Regular" w:hAnsi="Roboto-Regular" w:cs="Roboto-Regular"/>
          <w:color w:val="auto"/>
          <w:sz w:val="28"/>
          <w:szCs w:val="28"/>
        </w:rPr>
        <w:t>.</w:t>
      </w:r>
    </w:p>
    <w:p w14:paraId="5625B639" w14:textId="77777777" w:rsidR="00C675F1" w:rsidRDefault="00C675F1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11E0F863" w14:textId="77777777" w:rsidR="00F35D51" w:rsidRDefault="00F35D51" w:rsidP="0004714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поширювалася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проекту?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0A8D1" w14:textId="77777777" w:rsidR="000624A4" w:rsidRDefault="000624A4" w:rsidP="00047140">
      <w:pPr>
        <w:spacing w:line="232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14:paraId="4D47C836" w14:textId="7823130B" w:rsidR="00764BF9" w:rsidRPr="00013C3F" w:rsidRDefault="00764BF9" w:rsidP="00047140">
      <w:pPr>
        <w:pStyle w:val="1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A60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3C3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013C3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60EA">
        <w:rPr>
          <w:rFonts w:ascii="Times New Roman" w:eastAsia="Times New Roman" w:hAnsi="Times New Roman" w:cs="Times New Roman"/>
          <w:sz w:val="28"/>
          <w:szCs w:val="28"/>
        </w:rPr>
        <w:t>редставник</w:t>
      </w:r>
      <w:r w:rsidR="0087332F"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</w:t>
      </w:r>
      <w:r w:rsidRPr="006A6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ЖКГ та </w:t>
      </w:r>
      <w:proofErr w:type="spellStart"/>
      <w:r w:rsidR="00192F48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192F48">
        <w:rPr>
          <w:rFonts w:ascii="Roboto-Regular" w:hAnsi="Roboto-Regular" w:cs="Roboto-Regular"/>
          <w:color w:val="auto"/>
          <w:sz w:val="28"/>
          <w:szCs w:val="28"/>
        </w:rPr>
        <w:t xml:space="preserve"> з благоустрою </w:t>
      </w:r>
      <w:proofErr w:type="spellStart"/>
      <w:r w:rsidR="00192F48">
        <w:rPr>
          <w:rFonts w:ascii="Roboto-Regular" w:hAnsi="Roboto-Regular" w:cs="Roboto-Regular"/>
          <w:color w:val="auto"/>
          <w:sz w:val="28"/>
          <w:szCs w:val="28"/>
        </w:rPr>
        <w:t>житлового</w:t>
      </w:r>
      <w:proofErr w:type="spellEnd"/>
      <w:r w:rsidR="00192F48">
        <w:rPr>
          <w:rFonts w:ascii="Roboto-Regular" w:hAnsi="Roboto-Regular" w:cs="Roboto-Regular"/>
          <w:color w:val="auto"/>
          <w:sz w:val="28"/>
          <w:szCs w:val="28"/>
        </w:rPr>
        <w:t xml:space="preserve"> фонду </w:t>
      </w:r>
      <w:proofErr w:type="spellStart"/>
      <w:r w:rsidR="00013C3F">
        <w:rPr>
          <w:rFonts w:ascii="Roboto-Regular" w:hAnsi="Roboto-Regular" w:cs="Roboto-Regular"/>
          <w:color w:val="auto"/>
          <w:sz w:val="28"/>
          <w:szCs w:val="28"/>
        </w:rPr>
        <w:t>були</w:t>
      </w:r>
      <w:proofErr w:type="spellEnd"/>
      <w:r w:rsidR="00013C3F">
        <w:rPr>
          <w:rFonts w:ascii="Roboto-Regular" w:hAnsi="Roboto-Regular" w:cs="Roboto-Regular"/>
          <w:color w:val="auto"/>
          <w:sz w:val="28"/>
          <w:szCs w:val="28"/>
        </w:rPr>
        <w:t xml:space="preserve"> про</w:t>
      </w:r>
      <w:r w:rsidR="00013C3F">
        <w:rPr>
          <w:rFonts w:ascii="Roboto-Regular" w:hAnsi="Roboto-Regular" w:cs="Roboto-Regular"/>
          <w:color w:val="auto"/>
          <w:sz w:val="28"/>
          <w:szCs w:val="28"/>
          <w:lang w:val="uk-UA"/>
        </w:rPr>
        <w:t>ведені консультації щодо роботи та виконання “Програми з покращення екології у Чернігові”</w:t>
      </w:r>
      <w:r w:rsidR="0087332F">
        <w:rPr>
          <w:rFonts w:ascii="Roboto-Regular" w:hAnsi="Roboto-Regular" w:cs="Roboto-Regular"/>
          <w:color w:val="auto"/>
          <w:sz w:val="28"/>
          <w:szCs w:val="28"/>
          <w:lang w:val="uk-UA"/>
        </w:rPr>
        <w:t>. Для відповідальних інженерів КП проведено інструктаж та закріплено волонтера від ГО “Еко Місто” у допомогу на день проведення акції з обміну використаних ртутних ламп на світлодіодні.</w:t>
      </w:r>
      <w:r w:rsidR="00013C3F">
        <w:rPr>
          <w:rFonts w:ascii="Roboto-Regular" w:hAnsi="Roboto-Regular" w:cs="Roboto-Regular"/>
          <w:color w:val="auto"/>
          <w:sz w:val="28"/>
          <w:szCs w:val="28"/>
          <w:lang w:val="uk-UA"/>
        </w:rPr>
        <w:t xml:space="preserve"> </w:t>
      </w:r>
    </w:p>
    <w:p w14:paraId="55D896C2" w14:textId="77777777" w:rsidR="00764BF9" w:rsidRDefault="00764BF9" w:rsidP="00047140">
      <w:pPr>
        <w:pStyle w:val="12"/>
        <w:ind w:firstLine="720"/>
        <w:jc w:val="both"/>
        <w:rPr>
          <w:sz w:val="28"/>
          <w:szCs w:val="28"/>
          <w:lang w:val="uk-UA"/>
        </w:rPr>
      </w:pPr>
    </w:p>
    <w:p w14:paraId="711C73D4" w14:textId="0782F233" w:rsidR="00764BF9" w:rsidRPr="006A60EA" w:rsidRDefault="00764BF9" w:rsidP="00047140">
      <w:pPr>
        <w:pStyle w:val="12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Журналісти,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блогери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місцеві друковані та телевізійні ЗМІ</w:t>
      </w:r>
      <w:r w:rsidR="00192F48">
        <w:rPr>
          <w:rFonts w:ascii="Times New Roman" w:hAnsi="Times New Roman" w:cs="Times New Roman"/>
          <w:sz w:val="28"/>
          <w:szCs w:val="28"/>
          <w:lang w:val="uk-UA"/>
        </w:rPr>
        <w:t xml:space="preserve">, великі </w:t>
      </w:r>
      <w:proofErr w:type="spellStart"/>
      <w:r w:rsidR="00192F48">
        <w:rPr>
          <w:rFonts w:ascii="Times New Roman" w:hAnsi="Times New Roman" w:cs="Times New Roman"/>
          <w:sz w:val="28"/>
          <w:szCs w:val="28"/>
          <w:lang w:val="uk-UA"/>
        </w:rPr>
        <w:t>пабліки</w:t>
      </w:r>
      <w:proofErr w:type="spellEnd"/>
      <w:r w:rsidR="00192F4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192F48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spellEnd"/>
      <w:r w:rsidR="00192F48">
        <w:rPr>
          <w:rFonts w:ascii="Times New Roman" w:hAnsi="Times New Roman" w:cs="Times New Roman"/>
          <w:sz w:val="28"/>
          <w:szCs w:val="28"/>
          <w:lang w:val="uk-UA"/>
        </w:rPr>
        <w:t>. мережах отримали прес-релізи з вичерпною та актуальною інформацією про екологічну проблему та діяльність у рамках проекту “Небезпечні сусіди”, підкріплену гарними світлинами.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F48">
        <w:rPr>
          <w:rFonts w:ascii="Times New Roman" w:hAnsi="Times New Roman" w:cs="Times New Roman"/>
          <w:sz w:val="28"/>
          <w:szCs w:val="28"/>
          <w:lang w:val="uk-UA"/>
        </w:rPr>
        <w:t xml:space="preserve">Для представників ЗМІ </w:t>
      </w:r>
      <w:r w:rsidR="00192F48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була проведена прес-конференція за участю керівника проекту та представника сектору екології Управління ЖКГ ЧМР.</w:t>
      </w:r>
    </w:p>
    <w:p w14:paraId="6B9486AC" w14:textId="77777777" w:rsidR="00764BF9" w:rsidRPr="006A60EA" w:rsidRDefault="00764BF9" w:rsidP="00047140">
      <w:pPr>
        <w:pStyle w:val="12"/>
        <w:ind w:firstLine="720"/>
        <w:jc w:val="both"/>
        <w:rPr>
          <w:sz w:val="28"/>
          <w:szCs w:val="28"/>
          <w:lang w:val="uk-UA"/>
        </w:rPr>
      </w:pPr>
    </w:p>
    <w:p w14:paraId="3BFF5BA9" w14:textId="7D3BAF2F" w:rsidR="00764BF9" w:rsidRDefault="00764BF9" w:rsidP="00047140">
      <w:pPr>
        <w:pStyle w:val="1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6A60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Мешканці</w:t>
      </w:r>
      <w:r w:rsidR="00EB67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Черніго</w:t>
      </w:r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B6766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ЗМІ та друковані інформаційні матеріли були проінформовані про небезпеку для </w:t>
      </w:r>
      <w:proofErr w:type="spellStart"/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192F48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>я деяких побутових відходів, про адреси та режим роботи пунктів прийому, а також прийняли</w:t>
      </w:r>
      <w:r w:rsidRPr="006A60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акції зі збору та</w:t>
      </w:r>
      <w:r w:rsidRPr="006A60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обміну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ртутних ламп </w:t>
      </w:r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>діодні</w:t>
      </w:r>
      <w:proofErr w:type="spellEnd"/>
      <w:r w:rsidRPr="006A60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Перші 100 чоловік, </w:t>
      </w:r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Pr="006A60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принес</w:t>
      </w:r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r w:rsidRPr="006A60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пункти прийому </w:t>
      </w:r>
      <w:r w:rsidR="00192F48">
        <w:rPr>
          <w:rFonts w:ascii="Times New Roman" w:eastAsia="Times New Roman" w:hAnsi="Times New Roman" w:cs="Times New Roman"/>
          <w:sz w:val="28"/>
          <w:szCs w:val="28"/>
          <w:lang w:val="uk-UA"/>
        </w:rPr>
        <w:t>5 ртутних ламп, отримали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нову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діодну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A60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FB9224F" w14:textId="77777777" w:rsidR="000624A4" w:rsidRDefault="000624A4" w:rsidP="00047140">
      <w:pPr>
        <w:spacing w:line="232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14:paraId="7EA59C44" w14:textId="4159E12A" w:rsidR="00F35D51" w:rsidRDefault="00F35D51" w:rsidP="00047140">
      <w:pPr>
        <w:spacing w:line="232" w:lineRule="auto"/>
        <w:ind w:right="-15"/>
        <w:jc w:val="both"/>
      </w:pPr>
    </w:p>
    <w:p w14:paraId="3268E6A6" w14:textId="77777777" w:rsidR="00F35D51" w:rsidRDefault="00F35D51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очікуваними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запланованими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проекту)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1951BB" w14:textId="77777777" w:rsidR="0087332F" w:rsidRDefault="0087332F" w:rsidP="00047140">
      <w:pPr>
        <w:spacing w:before="120" w:line="233" w:lineRule="auto"/>
        <w:ind w:right="-17" w:firstLine="697"/>
        <w:jc w:val="both"/>
      </w:pPr>
    </w:p>
    <w:p w14:paraId="551B2FBA" w14:textId="1AD94852" w:rsidR="0087332F" w:rsidRPr="0087332F" w:rsidRDefault="000C3D53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із запланованих</w:t>
      </w:r>
      <w:r w:rsidRPr="0087332F">
        <w:rPr>
          <w:rFonts w:ascii="Times New Roman" w:hAnsi="Times New Roman" w:cs="Times New Roman"/>
          <w:sz w:val="28"/>
          <w:szCs w:val="28"/>
          <w:lang w:val="uk-UA"/>
        </w:rPr>
        <w:t xml:space="preserve"> на етапі підтримки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були виконані</w:t>
      </w:r>
      <w:r w:rsidR="0087332F" w:rsidRPr="008733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Більшість показників перевищені.</w:t>
      </w:r>
    </w:p>
    <w:p w14:paraId="0F02CC30" w14:textId="77777777" w:rsidR="0087332F" w:rsidRDefault="0087332F" w:rsidP="00047140">
      <w:pPr>
        <w:spacing w:before="120" w:line="233" w:lineRule="auto"/>
        <w:ind w:right="-17" w:firstLine="697"/>
        <w:jc w:val="both"/>
      </w:pPr>
    </w:p>
    <w:p w14:paraId="7D90894E" w14:textId="2E315B75" w:rsidR="0087332F" w:rsidRDefault="0087332F" w:rsidP="00047140">
      <w:pPr>
        <w:pStyle w:val="12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227906">
        <w:rPr>
          <w:rFonts w:ascii="Times New Roman" w:eastAsia="Times New Roman" w:hAnsi="Times New Roman" w:cs="Times New Roman"/>
          <w:sz w:val="28"/>
          <w:szCs w:val="28"/>
          <w:lang w:val="uk-UA"/>
        </w:rPr>
        <w:t>Просвітницька діяльність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проведення інформаційної кампанії у місцевих друкованих та телевізійних ЗМІ, </w:t>
      </w:r>
      <w:proofErr w:type="spellStart"/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>соц</w:t>
      </w:r>
      <w:proofErr w:type="spellEnd"/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мережах, </w:t>
      </w:r>
      <w:r w:rsidR="00227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громадському транспорті, на інформаційних стендах, у школах міста та завдяки функціонуванню сайту 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en-US"/>
        </w:rPr>
        <w:t>eco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05238">
        <w:rPr>
          <w:rFonts w:ascii="Times New Roman" w:eastAsia="Times New Roman" w:hAnsi="Times New Roman" w:cs="Times New Roman"/>
          <w:sz w:val="28"/>
          <w:szCs w:val="28"/>
          <w:lang w:val="en-US"/>
        </w:rPr>
        <w:t>cn</w:t>
      </w:r>
      <w:proofErr w:type="spellEnd"/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>. Показник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и: </w:t>
      </w:r>
      <w:r w:rsidR="00806EC0" w:rsidRPr="00806EC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806E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друкованих ЗМІ, 3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ТВ-сюжети, </w:t>
      </w:r>
      <w:r w:rsidR="00BF04C9">
        <w:rPr>
          <w:rFonts w:ascii="Times New Roman" w:eastAsia="Times New Roman" w:hAnsi="Times New Roman" w:cs="Times New Roman"/>
          <w:sz w:val="28"/>
          <w:szCs w:val="28"/>
          <w:lang w:val="uk-UA"/>
        </w:rPr>
        <w:t>близько 2</w:t>
      </w:r>
      <w:r w:rsidR="00806EC0">
        <w:rPr>
          <w:rFonts w:ascii="Times New Roman" w:eastAsia="Times New Roman" w:hAnsi="Times New Roman" w:cs="Times New Roman"/>
          <w:sz w:val="28"/>
          <w:szCs w:val="28"/>
          <w:lang w:val="uk-UA"/>
        </w:rPr>
        <w:t>0 000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04C9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охоплення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>соц</w:t>
      </w:r>
      <w:proofErr w:type="spellEnd"/>
      <w:r w:rsidR="000C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22790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0C3D53">
        <w:rPr>
          <w:rFonts w:ascii="Times New Roman" w:eastAsia="Times New Roman" w:hAnsi="Times New Roman" w:cs="Times New Roman"/>
          <w:sz w:val="28"/>
          <w:szCs w:val="28"/>
          <w:lang w:val="uk-UA"/>
        </w:rPr>
        <w:t>ережах. Друкована продукція: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500 розклеєних плакатів</w:t>
      </w:r>
      <w:r w:rsidR="00BF0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А4,  10</w:t>
      </w:r>
      <w:r w:rsidR="000C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плакатів А2, 2000 буклетів А6, </w:t>
      </w:r>
      <w:proofErr w:type="spellStart"/>
      <w:r w:rsidR="000C3D53">
        <w:rPr>
          <w:rFonts w:ascii="Times New Roman" w:eastAsia="Times New Roman" w:hAnsi="Times New Roman" w:cs="Times New Roman"/>
          <w:sz w:val="28"/>
          <w:szCs w:val="28"/>
          <w:lang w:val="uk-UA"/>
        </w:rPr>
        <w:t>постери</w:t>
      </w:r>
      <w:proofErr w:type="spellEnd"/>
      <w:r w:rsidR="000C3D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А4 у 25 маршрутних таксі, охоплення</w:t>
      </w:r>
      <w:r w:rsidR="00BF0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11 000 пасажирів громадського транспорту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CF07F6E" w14:textId="77777777" w:rsidR="0087332F" w:rsidRPr="00C05238" w:rsidRDefault="0087332F" w:rsidP="00047140">
      <w:pPr>
        <w:pStyle w:val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108769" w14:textId="1F78422E" w:rsidR="0087332F" w:rsidRDefault="00227906" w:rsidP="00047140">
      <w:pPr>
        <w:pStyle w:val="12"/>
        <w:numPr>
          <w:ilvl w:val="0"/>
          <w:numId w:val="7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Мотивуюча акція з обміну 5 використаних ртутних ламп на 1 нову світлодіодну</w:t>
      </w:r>
      <w:r w:rsidR="0087332F"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Кількісні показники: </w:t>
      </w:r>
      <w:r w:rsidR="00BF04C9"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="0087332F"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людей-учасників акції, </w:t>
      </w:r>
      <w:r w:rsidR="00BF0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820 </w:t>
      </w:r>
      <w:r w:rsidR="0087332F"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зібраних ртутних ламп, </w:t>
      </w:r>
      <w:r w:rsidR="0087332F">
        <w:rPr>
          <w:rFonts w:ascii="Times New Roman" w:eastAsia="Times New Roman" w:hAnsi="Times New Roman" w:cs="Times New Roman"/>
          <w:sz w:val="28"/>
          <w:szCs w:val="28"/>
          <w:lang w:val="uk-UA"/>
        </w:rPr>
        <w:t>100</w:t>
      </w:r>
      <w:r w:rsidR="0087332F"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виданих </w:t>
      </w:r>
      <w:proofErr w:type="spellStart"/>
      <w:r w:rsidR="0087332F"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>діодних</w:t>
      </w:r>
      <w:proofErr w:type="spellEnd"/>
      <w:r w:rsidR="0087332F"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ламп.</w:t>
      </w:r>
    </w:p>
    <w:p w14:paraId="3BB90D64" w14:textId="77777777" w:rsidR="00C60368" w:rsidRPr="00C60368" w:rsidRDefault="00C60368" w:rsidP="00047140">
      <w:pPr>
        <w:pStyle w:val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1DECB0" w14:textId="77777777" w:rsidR="00F35D51" w:rsidRDefault="00F35D51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Вашу думку,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довготривалі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3CCB42A8" w14:textId="77777777" w:rsidR="00C60368" w:rsidRDefault="00C60368" w:rsidP="00047140">
      <w:pPr>
        <w:spacing w:before="120" w:line="233" w:lineRule="auto"/>
        <w:ind w:right="-17" w:firstLine="697"/>
        <w:jc w:val="both"/>
      </w:pPr>
    </w:p>
    <w:p w14:paraId="4C2E726A" w14:textId="2394B44A" w:rsidR="00C60368" w:rsidRDefault="00C60368" w:rsidP="00047140">
      <w:pPr>
        <w:pStyle w:val="12"/>
        <w:ind w:firstLine="697"/>
        <w:contextualSpacing/>
        <w:jc w:val="both"/>
        <w:rPr>
          <w:rFonts w:ascii="Roboto-Regular" w:hAnsi="Roboto-Regular" w:cs="Roboto-Regular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Активація громади</w:t>
      </w:r>
      <w:r w:rsidRPr="00C052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підняття питання щодо утилізації відходів у пресі та на телебаченні, а також поширення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нформації в соціальних мережах, інформування про роботу </w:t>
      </w:r>
      <w:r>
        <w:rPr>
          <w:rFonts w:ascii="Roboto-Regular" w:hAnsi="Roboto-Regular" w:cs="Roboto-Regular"/>
          <w:color w:val="auto"/>
          <w:sz w:val="28"/>
          <w:szCs w:val="28"/>
        </w:rPr>
        <w:t>«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Програми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з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покращення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екологічного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стану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Чернігова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» на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базі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EB6766">
        <w:rPr>
          <w:rFonts w:ascii="Roboto-Regular" w:hAnsi="Roboto-Regular" w:cs="Roboto-Regular"/>
          <w:color w:val="auto"/>
          <w:sz w:val="28"/>
          <w:szCs w:val="28"/>
        </w:rPr>
        <w:t xml:space="preserve"> з благоустрою </w:t>
      </w:r>
      <w:proofErr w:type="spellStart"/>
      <w:r w:rsidR="00EB6766">
        <w:rPr>
          <w:rFonts w:ascii="Roboto-Regular" w:hAnsi="Roboto-Regular" w:cs="Roboto-Regular"/>
          <w:color w:val="auto"/>
          <w:sz w:val="28"/>
          <w:szCs w:val="28"/>
        </w:rPr>
        <w:t>житлового</w:t>
      </w:r>
      <w:proofErr w:type="spellEnd"/>
      <w:r w:rsidR="00EB6766">
        <w:rPr>
          <w:rFonts w:ascii="Roboto-Regular" w:hAnsi="Roboto-Regular" w:cs="Roboto-Regular"/>
          <w:color w:val="auto"/>
          <w:sz w:val="28"/>
          <w:szCs w:val="28"/>
        </w:rPr>
        <w:t xml:space="preserve"> фонду та</w:t>
      </w:r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можливість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безкоштовно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позбутися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небезпечних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побутових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відходів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покладе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початок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екологічно-свідом</w:t>
      </w:r>
      <w:r w:rsidR="00EB6766">
        <w:rPr>
          <w:rFonts w:ascii="Roboto-Regular" w:hAnsi="Roboto-Regular" w:cs="Roboto-Regular"/>
          <w:color w:val="auto"/>
          <w:sz w:val="28"/>
          <w:szCs w:val="28"/>
        </w:rPr>
        <w:t>ій</w:t>
      </w:r>
      <w:proofErr w:type="spellEnd"/>
      <w:r w:rsidR="00EB6766"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 w:rsidR="00EB6766">
        <w:rPr>
          <w:rFonts w:ascii="Roboto-Regular" w:hAnsi="Roboto-Regular" w:cs="Roboto-Regular"/>
          <w:color w:val="auto"/>
          <w:sz w:val="28"/>
          <w:szCs w:val="28"/>
        </w:rPr>
        <w:t>поведінці</w:t>
      </w:r>
      <w:proofErr w:type="spellEnd"/>
      <w:r w:rsidR="00EB6766">
        <w:rPr>
          <w:rFonts w:ascii="Roboto-Regular" w:hAnsi="Roboto-Regular" w:cs="Roboto-Regular"/>
          <w:color w:val="auto"/>
          <w:sz w:val="28"/>
          <w:szCs w:val="28"/>
        </w:rPr>
        <w:t xml:space="preserve"> та </w:t>
      </w:r>
      <w:proofErr w:type="spellStart"/>
      <w:r w:rsidR="00EB6766">
        <w:rPr>
          <w:rFonts w:ascii="Roboto-Regular" w:hAnsi="Roboto-Regular" w:cs="Roboto-Regular"/>
          <w:color w:val="auto"/>
          <w:sz w:val="28"/>
          <w:szCs w:val="28"/>
        </w:rPr>
        <w:t>формуванню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корисних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 xml:space="preserve"> </w:t>
      </w:r>
      <w:proofErr w:type="spellStart"/>
      <w:r>
        <w:rPr>
          <w:rFonts w:ascii="Roboto-Regular" w:hAnsi="Roboto-Regular" w:cs="Roboto-Regular"/>
          <w:color w:val="auto"/>
          <w:sz w:val="28"/>
          <w:szCs w:val="28"/>
        </w:rPr>
        <w:t>звичок</w:t>
      </w:r>
      <w:proofErr w:type="spellEnd"/>
      <w:r>
        <w:rPr>
          <w:rFonts w:ascii="Roboto-Regular" w:hAnsi="Roboto-Regular" w:cs="Roboto-Regular"/>
          <w:color w:val="auto"/>
          <w:sz w:val="28"/>
          <w:szCs w:val="28"/>
        </w:rPr>
        <w:t>.</w:t>
      </w:r>
    </w:p>
    <w:p w14:paraId="68BFAED6" w14:textId="77777777" w:rsidR="00C60368" w:rsidRPr="00C60368" w:rsidRDefault="00C60368" w:rsidP="00047140">
      <w:pPr>
        <w:pStyle w:val="12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CBAE47" w14:textId="77777777" w:rsidR="00F35D51" w:rsidRDefault="00F35D51" w:rsidP="0004714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62E9A8FE" w14:textId="1CA33D15" w:rsidR="00F35D51" w:rsidRDefault="00F35D51" w:rsidP="00047140">
      <w:pPr>
        <w:spacing w:line="232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14:paraId="3D6B1ECD" w14:textId="30C28A21" w:rsidR="00C60368" w:rsidRDefault="00C60368" w:rsidP="00047140">
      <w:pPr>
        <w:spacing w:line="232" w:lineRule="auto"/>
        <w:ind w:right="-15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Проектна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просвітництво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</w:t>
      </w:r>
      <w:r w:rsidR="00EB676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кацію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небезпечними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Міжрегіональна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ЛІНЕЯ»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міні-грантів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фінансуєтсья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8394AE8" w14:textId="77777777" w:rsidR="00C60368" w:rsidRDefault="00C60368" w:rsidP="00047140">
      <w:pPr>
        <w:spacing w:line="232" w:lineRule="auto"/>
        <w:ind w:right="-15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40FF32FF" w14:textId="053E7342" w:rsidR="00C60368" w:rsidRPr="00C60368" w:rsidRDefault="00C60368" w:rsidP="00047140">
      <w:pPr>
        <w:spacing w:line="232" w:lineRule="auto"/>
        <w:ind w:right="-15" w:firstLine="697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Утилизація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зібраних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ртуть</w:t>
      </w:r>
      <w:r w:rsidR="00E62592">
        <w:rPr>
          <w:rFonts w:ascii="Times New Roman" w:hAnsi="Times New Roman" w:cs="Times New Roman"/>
          <w:sz w:val="28"/>
          <w:szCs w:val="28"/>
        </w:rPr>
        <w:t>вмісних</w:t>
      </w:r>
      <w:proofErr w:type="spellEnd"/>
      <w:r w:rsidR="00E62592">
        <w:rPr>
          <w:rFonts w:ascii="Times New Roman" w:hAnsi="Times New Roman" w:cs="Times New Roman"/>
          <w:sz w:val="28"/>
          <w:szCs w:val="28"/>
        </w:rPr>
        <w:t xml:space="preserve"> ламп і </w:t>
      </w:r>
      <w:proofErr w:type="spellStart"/>
      <w:r w:rsidR="00E62592">
        <w:rPr>
          <w:rFonts w:ascii="Times New Roman" w:hAnsi="Times New Roman" w:cs="Times New Roman"/>
          <w:sz w:val="28"/>
          <w:szCs w:val="28"/>
        </w:rPr>
        <w:t>батарейок</w:t>
      </w:r>
      <w:proofErr w:type="spellEnd"/>
      <w:r w:rsidR="00E62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592">
        <w:rPr>
          <w:rFonts w:ascii="Times New Roman" w:hAnsi="Times New Roman" w:cs="Times New Roman"/>
          <w:sz w:val="28"/>
          <w:szCs w:val="28"/>
        </w:rPr>
        <w:t>здійсн</w:t>
      </w:r>
      <w:r>
        <w:rPr>
          <w:rFonts w:ascii="Times New Roman" w:hAnsi="Times New Roman" w:cs="Times New Roman"/>
          <w:sz w:val="28"/>
          <w:szCs w:val="28"/>
        </w:rPr>
        <w:t>юватиметься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2017-2017 роки»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62592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="00E62592">
        <w:rPr>
          <w:rFonts w:ascii="Times New Roman" w:hAnsi="Times New Roman" w:cs="Times New Roman"/>
          <w:sz w:val="28"/>
          <w:szCs w:val="28"/>
        </w:rPr>
        <w:t>.</w:t>
      </w:r>
    </w:p>
    <w:p w14:paraId="3904F1E3" w14:textId="77777777" w:rsidR="00F35D51" w:rsidRDefault="00F35D51" w:rsidP="00047140">
      <w:pPr>
        <w:spacing w:line="232" w:lineRule="auto"/>
        <w:ind w:right="-15" w:firstLine="720"/>
        <w:jc w:val="both"/>
      </w:pPr>
    </w:p>
    <w:p w14:paraId="0DC07499" w14:textId="77777777" w:rsidR="00F35D51" w:rsidRDefault="00F35D51" w:rsidP="00047140">
      <w:pPr>
        <w:spacing w:line="232" w:lineRule="auto"/>
        <w:ind w:right="-15" w:firstLine="720"/>
        <w:jc w:val="center"/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3. ІНФОРМАЦІЙНИЙ СУПРОВІД</w:t>
      </w:r>
    </w:p>
    <w:bookmarkEnd w:id="0"/>
    <w:p w14:paraId="2B45D0F9" w14:textId="77777777" w:rsidR="00F35D51" w:rsidRDefault="00F35D51" w:rsidP="00047140">
      <w:pPr>
        <w:spacing w:line="232" w:lineRule="auto"/>
        <w:ind w:right="-15"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EAD8F" w14:textId="77777777" w:rsidR="00F35D51" w:rsidRDefault="00F35D51" w:rsidP="00047140">
      <w:pPr>
        <w:spacing w:line="232" w:lineRule="auto"/>
        <w:ind w:right="-15" w:firstLine="70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будь ласка,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проект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051D45" w14:textId="77777777" w:rsidR="00F35D51" w:rsidRPr="00D1576D" w:rsidRDefault="00F35D51" w:rsidP="00047140">
      <w:pPr>
        <w:spacing w:line="232" w:lineRule="auto"/>
        <w:ind w:right="-15" w:firstLine="700"/>
        <w:jc w:val="both"/>
        <w:rPr>
          <w:sz w:val="12"/>
          <w:szCs w:val="12"/>
          <w:lang w:val="uk-UA"/>
        </w:rPr>
      </w:pPr>
    </w:p>
    <w:tbl>
      <w:tblPr>
        <w:tblW w:w="9540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810"/>
        <w:gridCol w:w="3210"/>
      </w:tblGrid>
      <w:tr w:rsidR="00F35D51" w14:paraId="7BB55F68" w14:textId="77777777" w:rsidTr="00D1576D"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9D22" w14:textId="77777777" w:rsidR="00F35D51" w:rsidRDefault="00F35D51" w:rsidP="00047140">
            <w:pPr>
              <w:spacing w:line="232" w:lineRule="auto"/>
              <w:ind w:left="100" w:right="-15"/>
              <w:jc w:val="both"/>
            </w:pPr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медіа</w:t>
            </w:r>
            <w:proofErr w:type="spellEnd"/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FC9D" w14:textId="77777777" w:rsidR="00F35D51" w:rsidRDefault="00F35D51" w:rsidP="00047140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</w:p>
          <w:p w14:paraId="605FF604" w14:textId="77777777" w:rsidR="00F35D51" w:rsidRDefault="00F35D51" w:rsidP="00047140">
            <w:pPr>
              <w:spacing w:line="232" w:lineRule="auto"/>
              <w:ind w:left="100" w:right="-15"/>
              <w:jc w:val="both"/>
            </w:pPr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лінк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, дата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виходу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публікації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CF45" w14:textId="77777777" w:rsidR="00F35D51" w:rsidRDefault="00F35D51" w:rsidP="00047140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міститься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публікації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згадка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про Конкурс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громадянського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(так/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5D51" w14:paraId="1A7A709E" w14:textId="77777777" w:rsidTr="00D1576D"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A14B6" w14:textId="77777777" w:rsidR="00F35D51" w:rsidRDefault="00F35D51" w:rsidP="00047140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Друкована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преса</w:t>
            </w:r>
            <w:proofErr w:type="spellEnd"/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94C5" w14:textId="406E7539" w:rsidR="00F35D51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Газета "Семь Дней" №48 (786) 1 </w:t>
            </w:r>
            <w:proofErr w:type="spellStart"/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грудня</w:t>
            </w:r>
            <w:proofErr w:type="spellEnd"/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2016</w:t>
            </w:r>
          </w:p>
          <w:p w14:paraId="0ECE2708" w14:textId="77777777" w:rsidR="0090231E" w:rsidRDefault="0090231E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5BC1CC6" w14:textId="5788F42C" w:rsidR="0090231E" w:rsidRPr="0090231E" w:rsidRDefault="0090231E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Газета "</w:t>
            </w:r>
            <w:proofErr w:type="spellStart"/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Чернігівські</w:t>
            </w:r>
            <w:proofErr w:type="spellEnd"/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відомості</w:t>
            </w:r>
            <w:proofErr w:type="spellEnd"/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 № 48(131) 30 листопада 2016</w:t>
            </w:r>
          </w:p>
          <w:p w14:paraId="6893F295" w14:textId="77777777" w:rsidR="0090231E" w:rsidRDefault="0090231E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7C548D" w14:textId="1DD0728B" w:rsidR="00E62592" w:rsidRPr="0090231E" w:rsidRDefault="0090231E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Газета "Семь Дней" № 49 (787) 8 </w:t>
            </w:r>
            <w:proofErr w:type="spellStart"/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грудня</w:t>
            </w:r>
            <w:proofErr w:type="spellEnd"/>
            <w:r w:rsidRPr="00902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2016</w:t>
            </w:r>
          </w:p>
          <w:p w14:paraId="1B9974BE" w14:textId="79BA477E" w:rsidR="00E62592" w:rsidRPr="00434A8B" w:rsidRDefault="00E62592" w:rsidP="00047140">
            <w:pPr>
              <w:spacing w:line="232" w:lineRule="auto"/>
              <w:ind w:left="100" w:right="-15"/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0600" w14:textId="64EBAB04" w:rsidR="00F35D51" w:rsidRPr="0090231E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E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14:paraId="5B64EE4A" w14:textId="77777777" w:rsid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C1021" w14:textId="77777777" w:rsidR="0090231E" w:rsidRDefault="0090231E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39B27" w14:textId="11F406DB" w:rsidR="0090231E" w:rsidRPr="0090231E" w:rsidRDefault="0090231E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14:paraId="60C70800" w14:textId="77777777" w:rsidR="00E62592" w:rsidRPr="0090231E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B7B14F" w14:textId="77777777" w:rsidR="0090231E" w:rsidRDefault="0090231E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2062C8" w14:textId="400CA6F9" w:rsidR="0090231E" w:rsidRPr="0090231E" w:rsidRDefault="0090231E" w:rsidP="00047140">
            <w:pPr>
              <w:spacing w:line="232" w:lineRule="auto"/>
              <w:ind w:right="-15"/>
              <w:jc w:val="both"/>
              <w:rPr>
                <w:lang w:val="uk-UA"/>
              </w:rPr>
            </w:pPr>
            <w:r w:rsidRPr="00902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F35D51" w14:paraId="16A25DC8" w14:textId="77777777" w:rsidTr="00D1576D"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2EB2" w14:textId="77777777" w:rsidR="00F35D51" w:rsidRDefault="00F35D51" w:rsidP="00047140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Соціальні</w:t>
            </w:r>
            <w:proofErr w:type="spellEnd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F3F94" w14:textId="77777777" w:rsidR="00F35D51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4A8B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https://vk.com/ecoche?w=wall-57845222_3426</w:t>
              </w:r>
            </w:hyperlink>
          </w:p>
          <w:p w14:paraId="1566CD3C" w14:textId="77777777" w:rsidR="00434A8B" w:rsidRPr="00E62592" w:rsidRDefault="00434A8B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40AE" w14:textId="77777777" w:rsidR="00434A8B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4A8B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https://vk.com/ecoche?w=wall-57845222_3485</w:t>
              </w:r>
            </w:hyperlink>
          </w:p>
          <w:p w14:paraId="53AA0A6F" w14:textId="77777777" w:rsidR="00434A8B" w:rsidRPr="00E62592" w:rsidRDefault="00434A8B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F1925" w14:textId="77777777" w:rsidR="00434A8B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4A8B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https://vk.com/ecoche?w=wall-57845222_3490</w:t>
              </w:r>
            </w:hyperlink>
          </w:p>
          <w:p w14:paraId="04546B99" w14:textId="77777777" w:rsidR="00434A8B" w:rsidRPr="00E62592" w:rsidRDefault="00434A8B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872D" w14:textId="77777777" w:rsidR="00434A8B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92616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https://vk.com/ecoche?w=wall-57845222_3505</w:t>
              </w:r>
            </w:hyperlink>
          </w:p>
          <w:p w14:paraId="503EA4D6" w14:textId="77777777" w:rsidR="00392616" w:rsidRPr="00E62592" w:rsidRDefault="00392616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67744" w14:textId="77777777" w:rsidR="00392616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2616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https://vk.com/ecoche?w=wall-57845222_3533</w:t>
              </w:r>
            </w:hyperlink>
          </w:p>
          <w:p w14:paraId="405A3728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CFFF" w14:textId="77777777" w:rsidR="00434A8B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2616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https://vk.com/ecoche?w=wall-57845222_3549</w:t>
              </w:r>
            </w:hyperlink>
          </w:p>
          <w:p w14:paraId="66F25B00" w14:textId="77777777" w:rsidR="00392616" w:rsidRPr="00E62592" w:rsidRDefault="00392616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A0861" w14:textId="77777777" w:rsidR="00392616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2616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https://vk.com/ecoche?w=wall-57845222_3551</w:t>
              </w:r>
            </w:hyperlink>
          </w:p>
          <w:p w14:paraId="02407B56" w14:textId="77777777" w:rsidR="00392616" w:rsidRPr="00E62592" w:rsidRDefault="00392616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83CB9" w14:textId="77777777" w:rsidR="00392616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2616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https://vk.com/ecoche?w=wall-57845222_3571</w:t>
              </w:r>
            </w:hyperlink>
          </w:p>
          <w:p w14:paraId="62CE8509" w14:textId="77777777" w:rsidR="00392616" w:rsidRPr="00E62592" w:rsidRDefault="00392616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2968B" w14:textId="77777777" w:rsidR="00434A8B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92616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https://vk.com/ecoche?w=wall-57845222_3580</w:t>
              </w:r>
            </w:hyperlink>
          </w:p>
          <w:p w14:paraId="54E61807" w14:textId="77777777" w:rsidR="00392616" w:rsidRPr="00E62592" w:rsidRDefault="00392616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4B3F7" w14:textId="77777777" w:rsidR="00392616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074D03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https://www.facebook.com/eco.cn.ua/posts/1118549991577648</w:t>
              </w:r>
            </w:hyperlink>
          </w:p>
          <w:p w14:paraId="72E8C206" w14:textId="77777777" w:rsidR="00074D03" w:rsidRPr="00E62592" w:rsidRDefault="00074D03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6686254" w14:textId="77777777" w:rsidR="00074D03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074D03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https://www.facebook.com/eco.cn.ua/posts/1146370248795622</w:t>
              </w:r>
            </w:hyperlink>
          </w:p>
          <w:p w14:paraId="4D911DFC" w14:textId="77777777" w:rsidR="00074D03" w:rsidRPr="00E62592" w:rsidRDefault="00074D03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3834D9" w14:textId="77777777" w:rsidR="00074D03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2A3B57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https://www.facebook.com/eco.cn.ua/posts/1149137201852260</w:t>
              </w:r>
            </w:hyperlink>
          </w:p>
          <w:p w14:paraId="2E503CAE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9C80" w14:textId="578F62F7" w:rsidR="00F35D51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434A8B" w:rsidRPr="00E6259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14:paraId="1864CAAC" w14:textId="77777777" w:rsidR="00434A8B" w:rsidRDefault="00434A8B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C904E" w14:textId="77777777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D8BC" w14:textId="77777777" w:rsidR="00434A8B" w:rsidRPr="00E62592" w:rsidRDefault="00434A8B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5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  <w:p w14:paraId="73EAA399" w14:textId="77777777" w:rsidR="00434A8B" w:rsidRPr="00E62592" w:rsidRDefault="00434A8B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C3B1" w14:textId="77777777" w:rsid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315CD" w14:textId="77777777" w:rsidR="00434A8B" w:rsidRPr="00E62592" w:rsidRDefault="00434A8B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5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  <w:p w14:paraId="24B81EA2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868D0" w14:textId="77777777" w:rsid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BF96E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14:paraId="1D1CBCDE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F9FC29" w14:textId="77777777" w:rsid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864432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23F3312B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4B6977" w14:textId="77777777" w:rsid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B213F7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14:paraId="21B4C04D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420E15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2319BD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14:paraId="589F46E5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19D964" w14:textId="77777777" w:rsid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6F93DC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ні</w:t>
            </w:r>
          </w:p>
          <w:p w14:paraId="60884280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B59F08" w14:textId="77777777" w:rsid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6C11C6" w14:textId="77777777" w:rsidR="00392616" w:rsidRPr="00E62592" w:rsidRDefault="00392616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14:paraId="5AF2BAA3" w14:textId="77777777" w:rsidR="00074D03" w:rsidRPr="00E62592" w:rsidRDefault="00074D03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A2B73E" w14:textId="77777777" w:rsid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EED3A9" w14:textId="77777777" w:rsidR="00074D03" w:rsidRPr="00E62592" w:rsidRDefault="00074D03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613AC911" w14:textId="77777777" w:rsidR="00074D03" w:rsidRPr="00E62592" w:rsidRDefault="00074D03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5CAE59" w14:textId="77777777" w:rsid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4086BD" w14:textId="77777777" w:rsidR="00074D03" w:rsidRPr="00E62592" w:rsidRDefault="00074D03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14:paraId="717DDA46" w14:textId="77777777" w:rsidR="002A3B57" w:rsidRPr="00E62592" w:rsidRDefault="002A3B57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996A97" w14:textId="77777777" w:rsid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2B9290" w14:textId="77777777" w:rsidR="002A3B57" w:rsidRPr="00E62592" w:rsidRDefault="002A3B57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F35D51" w14:paraId="752FA619" w14:textId="77777777" w:rsidTr="00D1576D"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6F5C" w14:textId="77777777" w:rsidR="00F35D51" w:rsidRDefault="00F35D51" w:rsidP="00047140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Телебачення</w:t>
            </w:r>
            <w:proofErr w:type="spellEnd"/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14FB" w14:textId="12A061D5" w:rsidR="00F35D51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A3B57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https://www.youtube.com/watch?v=f3US7QQDFQ0</w:t>
              </w:r>
            </w:hyperlink>
            <w:r w:rsidR="002A3B57" w:rsidRPr="00E62592">
              <w:rPr>
                <w:rFonts w:ascii="Times New Roman" w:hAnsi="Times New Roman" w:cs="Times New Roman"/>
                <w:sz w:val="24"/>
                <w:szCs w:val="24"/>
              </w:rPr>
              <w:t xml:space="preserve"> 28 листопада</w:t>
            </w:r>
          </w:p>
          <w:p w14:paraId="086EC511" w14:textId="77777777" w:rsidR="002A3B57" w:rsidRPr="00E62592" w:rsidRDefault="002A3B57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AD586" w14:textId="3B5FCE6D" w:rsidR="002A3B57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A3B57" w:rsidRPr="00806EC0">
                <w:rPr>
                  <w:rStyle w:val="ae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https://www.youtube.com/watch?v=4P0e94QAuX4</w:t>
              </w:r>
            </w:hyperlink>
            <w:r w:rsidR="002A3B57" w:rsidRPr="00E6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78B" w:rsidRPr="00E62592">
              <w:rPr>
                <w:rFonts w:ascii="Times New Roman" w:hAnsi="Times New Roman" w:cs="Times New Roman"/>
                <w:sz w:val="24"/>
                <w:szCs w:val="24"/>
              </w:rPr>
              <w:t>28 листопада</w:t>
            </w:r>
          </w:p>
          <w:p w14:paraId="152E3FF0" w14:textId="77777777" w:rsidR="002A3B57" w:rsidRPr="00E62592" w:rsidRDefault="002A3B57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8DE4" w14:textId="06FD6792" w:rsidR="002A3B57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A3B57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https://www.youtube.com/watch?v=1tWQgDQapSU</w:t>
              </w:r>
            </w:hyperlink>
            <w:r w:rsidR="00F3378B" w:rsidRPr="00E6259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F3378B" w:rsidRPr="00E62592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  <w:p w14:paraId="7BEB240A" w14:textId="77777777" w:rsidR="002A3B57" w:rsidRPr="00E62592" w:rsidRDefault="002A3B57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8707" w14:textId="77777777" w:rsidR="00F35D51" w:rsidRPr="00E62592" w:rsidRDefault="002A3B57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5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  <w:p w14:paraId="51B9111F" w14:textId="77777777" w:rsidR="00F3378B" w:rsidRPr="00E62592" w:rsidRDefault="00F3378B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2B9BD" w14:textId="77777777" w:rsidR="00F3378B" w:rsidRPr="00E62592" w:rsidRDefault="00F3378B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28FE" w14:textId="657EEF8E" w:rsidR="002A3B57" w:rsidRPr="00E62592" w:rsidRDefault="002A3B57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5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  <w:p w14:paraId="7C19679F" w14:textId="77777777" w:rsidR="002A3B57" w:rsidRPr="00E62592" w:rsidRDefault="002A3B57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C5B95" w14:textId="77777777" w:rsidR="00F3378B" w:rsidRPr="00E62592" w:rsidRDefault="00F3378B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264F" w14:textId="77777777" w:rsidR="002A3B57" w:rsidRPr="00E62592" w:rsidRDefault="00943711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592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  <w:tr w:rsidR="00F35D51" w14:paraId="0B931070" w14:textId="77777777" w:rsidTr="00D1576D"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0199" w14:textId="77777777" w:rsidR="00F35D51" w:rsidRDefault="00F35D51" w:rsidP="00047140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Радіо</w:t>
            </w:r>
            <w:proofErr w:type="spellEnd"/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0F70" w14:textId="77777777" w:rsidR="00F35D51" w:rsidRPr="00E62592" w:rsidRDefault="00F35D51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B57" w:rsidRPr="00E62592">
              <w:rPr>
                <w:rFonts w:ascii="Times New Roman" w:hAnsi="Times New Roman" w:cs="Times New Roman"/>
                <w:sz w:val="24"/>
                <w:szCs w:val="24"/>
              </w:rPr>
              <w:t>Обласне</w:t>
            </w:r>
            <w:proofErr w:type="spellEnd"/>
            <w:r w:rsidR="002A3B57" w:rsidRPr="00E62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B57" w:rsidRPr="00E62592">
              <w:rPr>
                <w:rFonts w:ascii="Times New Roman" w:hAnsi="Times New Roman" w:cs="Times New Roman"/>
                <w:sz w:val="24"/>
                <w:szCs w:val="24"/>
              </w:rPr>
              <w:t>радіо</w:t>
            </w:r>
            <w:proofErr w:type="spellEnd"/>
            <w:r w:rsidR="002A3B57" w:rsidRPr="00E62592">
              <w:rPr>
                <w:rFonts w:ascii="Times New Roman" w:hAnsi="Times New Roman" w:cs="Times New Roman"/>
                <w:sz w:val="24"/>
                <w:szCs w:val="24"/>
              </w:rPr>
              <w:t xml:space="preserve">. 28 </w:t>
            </w:r>
            <w:proofErr w:type="spellStart"/>
            <w:r w:rsidR="002A3B57" w:rsidRPr="00E62592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391E" w14:textId="77777777" w:rsidR="00F35D51" w:rsidRPr="00E62592" w:rsidRDefault="002A3B57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F35D51" w14:paraId="7AA7DA47" w14:textId="77777777" w:rsidTr="00316D87">
        <w:trPr>
          <w:trHeight w:val="20"/>
        </w:trPr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58AE" w14:textId="77777777" w:rsidR="00F35D51" w:rsidRDefault="00F35D51" w:rsidP="00047140">
            <w:pPr>
              <w:spacing w:line="232" w:lineRule="auto"/>
              <w:ind w:left="100" w:right="-15"/>
              <w:jc w:val="both"/>
            </w:pPr>
            <w:proofErr w:type="spellStart"/>
            <w:r w:rsidRPr="004139C8">
              <w:rPr>
                <w:rFonts w:ascii="Times New Roman" w:hAnsi="Times New Roman" w:cs="Times New Roman"/>
                <w:sz w:val="28"/>
                <w:szCs w:val="28"/>
              </w:rPr>
              <w:t>Інтернет-видання</w:t>
            </w:r>
            <w:proofErr w:type="spellEnd"/>
          </w:p>
        </w:tc>
        <w:tc>
          <w:tcPr>
            <w:tcW w:w="3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5136" w14:textId="54AD95D0" w:rsidR="00E62592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E62592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http://svoboda.fm/economic/chernigov/249601.html</w:t>
              </w:r>
            </w:hyperlink>
          </w:p>
          <w:p w14:paraId="00766847" w14:textId="77777777" w:rsidR="00E62592" w:rsidRP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8B0F62" w14:textId="77777777" w:rsidR="00E62592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E62592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http://www.gorod.cn.ua/news/foto-i-video/78061-akcija-za-5-starih-rtutnih-lamp-dayut-odnu-novu-svitlodiodnu-video.html</w:t>
              </w:r>
            </w:hyperlink>
          </w:p>
          <w:p w14:paraId="46DA0728" w14:textId="77777777" w:rsidR="00E62592" w:rsidRP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5165B2" w14:textId="77777777" w:rsidR="00E62592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E62592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http://pik.cn.ua/24737/</w:t>
              </w:r>
            </w:hyperlink>
          </w:p>
          <w:p w14:paraId="0EB7212E" w14:textId="77777777" w:rsidR="00E62592" w:rsidRP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808814" w14:textId="77777777" w:rsidR="00E62592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E62592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https://pro.cn.ua/ru/news/29707</w:t>
              </w:r>
            </w:hyperlink>
          </w:p>
          <w:p w14:paraId="37F11ABE" w14:textId="77777777" w:rsidR="00E62592" w:rsidRP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9BBCB2" w14:textId="77777777" w:rsidR="00E62592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62592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http://www.0462.ua/news/1457922</w:t>
              </w:r>
            </w:hyperlink>
          </w:p>
          <w:p w14:paraId="6CA2D20D" w14:textId="77777777" w:rsidR="00E62592" w:rsidRP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613150" w14:textId="77777777" w:rsidR="00E62592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E62592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http://www.unn.com.ua/ru/news/1622934-chernigivski-volonteri-proponuyut-obminyati-vidpratsovani-rtutni-lampi-na-novi-svitlodiodni-zmi</w:t>
              </w:r>
            </w:hyperlink>
          </w:p>
          <w:p w14:paraId="619B102D" w14:textId="77777777" w:rsidR="00F35D51" w:rsidRDefault="00F35D51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EA34" w14:textId="77777777" w:rsidR="00E62592" w:rsidRPr="00E62592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E62592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http://ualis.com/uk/content/zhyteli-chernigova-v-ramkah-ekologichnoyi-akciyi-za-den-zdaly-800-lamp</w:t>
              </w:r>
            </w:hyperlink>
          </w:p>
          <w:p w14:paraId="4B70F38F" w14:textId="77777777" w:rsid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8C354" w14:textId="0FCC6D2D" w:rsidR="00316D87" w:rsidRPr="00316D87" w:rsidRDefault="00047140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E62592" w:rsidRPr="00E62592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http://svoboda.fm/economic/chernigov/249730.html?language=ru</w:t>
              </w:r>
            </w:hyperlink>
          </w:p>
        </w:tc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416E" w14:textId="71B8C460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14:paraId="13DD1FC3" w14:textId="77777777" w:rsidR="00E62592" w:rsidRP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1826A0" w14:textId="77777777" w:rsidR="00E62592" w:rsidRP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8E971A" w14:textId="72699838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14:paraId="3B478528" w14:textId="77777777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CC18A9" w14:textId="77777777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DAF006" w14:textId="77777777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4F653D" w14:textId="77777777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EBB2F8" w14:textId="51FC0BE1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14:paraId="623DBDD1" w14:textId="77777777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A7E027" w14:textId="0AF68231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2ABA2E4C" w14:textId="77777777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8EE1FD" w14:textId="05C64118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6E8438A4" w14:textId="77777777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7DD59A" w14:textId="409A9896" w:rsidR="00E62592" w:rsidRP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2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  <w:p w14:paraId="0622F5F6" w14:textId="77777777" w:rsidR="00F35D51" w:rsidRDefault="00F35D51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29179" w14:textId="77777777" w:rsid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7DCA" w14:textId="77777777" w:rsid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D7604" w14:textId="77777777" w:rsid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C4028" w14:textId="77777777" w:rsidR="00BF04C9" w:rsidRDefault="00BF04C9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D306" w14:textId="77777777" w:rsidR="00E62592" w:rsidRDefault="00E62592" w:rsidP="00047140">
            <w:pPr>
              <w:spacing w:line="232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  <w:p w14:paraId="32673D6F" w14:textId="77777777" w:rsid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CA444" w14:textId="77777777" w:rsid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8F7C" w14:textId="77777777" w:rsid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B462A" w14:textId="77777777" w:rsid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A6F98" w14:textId="5D9F82FC" w:rsidR="00E62592" w:rsidRPr="00E62592" w:rsidRDefault="00E62592" w:rsidP="00047140">
            <w:pPr>
              <w:spacing w:line="232" w:lineRule="auto"/>
              <w:ind w:left="100"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</w:tc>
      </w:tr>
    </w:tbl>
    <w:p w14:paraId="146DE19D" w14:textId="77777777" w:rsidR="00F35D51" w:rsidRDefault="00F35D51" w:rsidP="00047140">
      <w:pPr>
        <w:spacing w:before="120" w:line="233" w:lineRule="auto"/>
        <w:ind w:right="-17" w:firstLine="697"/>
        <w:jc w:val="both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 xml:space="preserve"> Як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CE43E5A" w14:textId="7C3C031B" w:rsidR="00E62592" w:rsidRDefault="00E62592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комунікаці</w:t>
      </w:r>
      <w:r w:rsidR="00227906">
        <w:rPr>
          <w:rFonts w:ascii="Times New Roman" w:hAnsi="Times New Roman" w:cs="Times New Roman"/>
          <w:sz w:val="28"/>
          <w:szCs w:val="28"/>
        </w:rPr>
        <w:t>йні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оцінюються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1168B5" w14:textId="77777777" w:rsidR="00E62592" w:rsidRDefault="00E62592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5FF7B1E2" w14:textId="77777777" w:rsidR="00F35D51" w:rsidRDefault="00F35D51" w:rsidP="00047140">
      <w:pPr>
        <w:spacing w:before="120" w:line="233" w:lineRule="auto"/>
        <w:ind w:right="-17" w:firstLine="69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складнощами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CA143EA" w14:textId="0E05BFB8" w:rsidR="00E62592" w:rsidRDefault="00E62592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Нажаль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806EC0">
        <w:rPr>
          <w:rFonts w:ascii="Times New Roman" w:hAnsi="Times New Roman" w:cs="Times New Roman"/>
          <w:sz w:val="28"/>
          <w:szCs w:val="28"/>
        </w:rPr>
        <w:t xml:space="preserve"> та</w:t>
      </w:r>
      <w:r w:rsidR="0022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прес-конференції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06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EC0">
        <w:rPr>
          <w:rFonts w:ascii="Times New Roman" w:hAnsi="Times New Roman" w:cs="Times New Roman"/>
          <w:sz w:val="28"/>
          <w:szCs w:val="28"/>
        </w:rPr>
        <w:t>перебігу</w:t>
      </w:r>
      <w:proofErr w:type="spellEnd"/>
      <w:r w:rsidR="00806EC0">
        <w:rPr>
          <w:rFonts w:ascii="Times New Roman" w:hAnsi="Times New Roman" w:cs="Times New Roman"/>
          <w:sz w:val="28"/>
          <w:szCs w:val="28"/>
        </w:rPr>
        <w:t xml:space="preserve"> проекту «</w:t>
      </w:r>
      <w:proofErr w:type="spellStart"/>
      <w:r w:rsidR="00806EC0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="00806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EC0">
        <w:rPr>
          <w:rFonts w:ascii="Times New Roman" w:hAnsi="Times New Roman" w:cs="Times New Roman"/>
          <w:sz w:val="28"/>
          <w:szCs w:val="28"/>
        </w:rPr>
        <w:t>сусіди</w:t>
      </w:r>
      <w:proofErr w:type="spellEnd"/>
      <w:r w:rsidR="00806EC0">
        <w:rPr>
          <w:rFonts w:ascii="Times New Roman" w:hAnsi="Times New Roman" w:cs="Times New Roman"/>
          <w:sz w:val="28"/>
          <w:szCs w:val="28"/>
        </w:rPr>
        <w:t>»</w:t>
      </w:r>
      <w:r w:rsidRPr="00316D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ТРК «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Новий-Чернігів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.</w:t>
      </w:r>
      <w:r w:rsidR="00806E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CFF8D4" w14:textId="0D98B862" w:rsidR="00806EC0" w:rsidRPr="00316D87" w:rsidRDefault="00806EC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волонтерами 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7906">
        <w:rPr>
          <w:rFonts w:ascii="Times New Roman" w:hAnsi="Times New Roman" w:cs="Times New Roman"/>
          <w:sz w:val="28"/>
          <w:szCs w:val="28"/>
        </w:rPr>
        <w:t xml:space="preserve">на початку </w:t>
      </w:r>
      <w:proofErr w:type="spellStart"/>
      <w:r w:rsidR="00227906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22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ускладнено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74A37C" w14:textId="3415D651" w:rsidR="00F35D51" w:rsidRDefault="00806EC0" w:rsidP="00047140">
      <w:pPr>
        <w:spacing w:line="232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ACC01" w14:textId="77777777" w:rsidR="00E62592" w:rsidRDefault="00E62592" w:rsidP="00047140">
      <w:pPr>
        <w:spacing w:line="232" w:lineRule="auto"/>
        <w:ind w:right="-15" w:firstLine="720"/>
        <w:jc w:val="both"/>
      </w:pPr>
    </w:p>
    <w:p w14:paraId="05B08752" w14:textId="77777777" w:rsidR="00F35D51" w:rsidRDefault="00F35D51" w:rsidP="00047140">
      <w:pPr>
        <w:spacing w:line="232" w:lineRule="auto"/>
        <w:ind w:right="-15" w:firstLine="72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 СПІВПРАЦЯ</w:t>
      </w:r>
    </w:p>
    <w:p w14:paraId="6043FBE6" w14:textId="77777777" w:rsidR="00F35D51" w:rsidRDefault="00F35D51" w:rsidP="00047140">
      <w:pPr>
        <w:spacing w:line="232" w:lineRule="auto"/>
        <w:ind w:right="-15"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39FB7" w14:textId="77777777" w:rsidR="00F35D51" w:rsidRDefault="00F35D51" w:rsidP="00047140">
      <w:pPr>
        <w:spacing w:line="232" w:lineRule="auto"/>
        <w:ind w:right="-15" w:firstLine="7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входили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перерахуйте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07D603B" w14:textId="77777777" w:rsidR="00806EC0" w:rsidRDefault="00806EC0" w:rsidP="00047140">
      <w:pPr>
        <w:spacing w:line="232" w:lineRule="auto"/>
        <w:ind w:right="-15" w:firstLine="700"/>
        <w:jc w:val="both"/>
      </w:pPr>
    </w:p>
    <w:p w14:paraId="14E1B218" w14:textId="317A0388" w:rsidR="00806EC0" w:rsidRDefault="00806EC0" w:rsidP="00047140">
      <w:pPr>
        <w:spacing w:before="120" w:line="233" w:lineRule="auto"/>
        <w:ind w:right="-17" w:firstLine="69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ЖКГ ЧМР</w:t>
      </w:r>
    </w:p>
    <w:p w14:paraId="30BB9E43" w14:textId="720CCF66" w:rsidR="00806EC0" w:rsidRDefault="00806EC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Громадська організація “Еко Місто Чернігів”</w:t>
      </w:r>
    </w:p>
    <w:p w14:paraId="30E656D1" w14:textId="1F6B9DEE" w:rsidR="00806EC0" w:rsidRDefault="00806EC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бізнесу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іновацій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I-Hub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Чернігів”</w:t>
      </w:r>
    </w:p>
    <w:p w14:paraId="7E966775" w14:textId="6A8263B3" w:rsidR="00806EC0" w:rsidRDefault="00806EC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РВМ: Реклама в маршрутках Чернігова</w:t>
      </w:r>
    </w:p>
    <w:p w14:paraId="6B0BF5F4" w14:textId="47CA4D30" w:rsidR="00806EC0" w:rsidRDefault="00806EC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“Типовий Чернігів”</w:t>
      </w:r>
    </w:p>
    <w:p w14:paraId="36FFF3F1" w14:textId="77777777" w:rsidR="00047140" w:rsidRPr="00806EC0" w:rsidRDefault="0004714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D2D379" w14:textId="77777777" w:rsidR="00F35D51" w:rsidRDefault="00F35D51" w:rsidP="00047140">
      <w:pPr>
        <w:spacing w:before="120" w:line="233" w:lineRule="auto"/>
        <w:ind w:right="-17" w:firstLine="697"/>
        <w:jc w:val="both"/>
      </w:pPr>
      <w:r w:rsidRPr="00CD459D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будь ласка,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партнерами.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здійснювалася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737B6E6" w14:textId="68C81CA6" w:rsidR="00806EC0" w:rsidRDefault="00806EC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партнерами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777A5" w14:textId="77777777" w:rsidR="00806EC0" w:rsidRDefault="00806EC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30F7A84E" w14:textId="115FAFD2" w:rsidR="00806EC0" w:rsidRDefault="00806EC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ЖКГ ЧМР погоджувало та координувало перебіг акції з Ділянками з благоустрою житлового фонду.</w:t>
      </w:r>
    </w:p>
    <w:p w14:paraId="53DD003D" w14:textId="6C11176F" w:rsidR="00806EC0" w:rsidRDefault="00806EC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організація “Еко Місто Чернігів”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67F08">
        <w:rPr>
          <w:rFonts w:ascii="Times New Roman" w:hAnsi="Times New Roman" w:cs="Times New Roman"/>
          <w:sz w:val="28"/>
          <w:szCs w:val="28"/>
          <w:lang w:val="uk-UA"/>
        </w:rPr>
        <w:t>помогала</w:t>
      </w:r>
      <w:proofErr w:type="spellEnd"/>
      <w:r w:rsidR="00267F08">
        <w:rPr>
          <w:rFonts w:ascii="Times New Roman" w:hAnsi="Times New Roman" w:cs="Times New Roman"/>
          <w:sz w:val="28"/>
          <w:szCs w:val="28"/>
          <w:lang w:val="uk-UA"/>
        </w:rPr>
        <w:t xml:space="preserve"> із волонтерами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акції з обміну використаних ртутних ламп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діодні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F74E62" w14:textId="38D58591" w:rsidR="00806EC0" w:rsidRDefault="00806EC0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бізнесу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іновацій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I-Hub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Чернігів” долучився до організації та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анонсуючої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прес-конференції.</w:t>
      </w:r>
    </w:p>
    <w:p w14:paraId="76BF4AC2" w14:textId="77777777" w:rsidR="00267F08" w:rsidRPr="00267F08" w:rsidRDefault="00267F08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86C66" w14:textId="77777777" w:rsidR="00F35D51" w:rsidRDefault="00F35D51" w:rsidP="0004714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партнерські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(з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ЗМІ,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неурядовими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донорами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C33104C" w14:textId="365CDE6F" w:rsidR="00227906" w:rsidRDefault="00227906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РВМ: Реклама в маршрутках Чернігова розмістили інформаційні плакати А4 у маршрутних таксі міста на 1 місяць. Охоплення близько 11 000 пасажирів громадського транспорту.</w:t>
      </w:r>
    </w:p>
    <w:p w14:paraId="4E0524AD" w14:textId="23CE1D25" w:rsidR="00227906" w:rsidRDefault="00227906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“Типовий Чернігів” розміщав інформацію з анонсом та про перебіг проекту “Небезпечні сусіди”. 9 інформаційних постів, охоплення близько 10 000 переглядів кожний.</w:t>
      </w:r>
    </w:p>
    <w:p w14:paraId="5FD5583C" w14:textId="3F844480" w:rsidR="00267F08" w:rsidRDefault="00267F08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підготовленій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відправлений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Міжрегіональної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="0065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ЛІНЕЯ».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14:paraId="138D8BFB" w14:textId="77777777" w:rsidR="00267F08" w:rsidRDefault="00267F08" w:rsidP="00047140">
      <w:pPr>
        <w:spacing w:before="120" w:line="233" w:lineRule="auto"/>
        <w:ind w:right="-17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62F762AC" w14:textId="77777777" w:rsidR="00F35D51" w:rsidRDefault="00F35D51" w:rsidP="00047140">
      <w:pPr>
        <w:spacing w:before="120" w:line="233" w:lineRule="auto"/>
        <w:ind w:right="-17" w:firstLine="69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партнерами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так, 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(до 0,5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сторінки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98001D3" w14:textId="77777777" w:rsidR="00F35D51" w:rsidRDefault="00F35D51" w:rsidP="00047140">
      <w:pPr>
        <w:spacing w:line="232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44B91E" w14:textId="4CEDDEE2" w:rsidR="00657FF8" w:rsidRDefault="00657FF8" w:rsidP="00047140">
      <w:pPr>
        <w:spacing w:line="232" w:lineRule="auto"/>
        <w:ind w:right="-15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подальша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партнерами.</w:t>
      </w:r>
    </w:p>
    <w:p w14:paraId="5C8C68BB" w14:textId="77777777" w:rsidR="00657FF8" w:rsidRDefault="00657FF8" w:rsidP="00047140">
      <w:pPr>
        <w:spacing w:line="232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C20151" w14:textId="4F2AE400" w:rsidR="00657FF8" w:rsidRDefault="00657FF8" w:rsidP="00047140">
      <w:pPr>
        <w:spacing w:line="232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Управлінню ЖКГ ЧМР виділяється 80 000 грн на утилізацію небезпечних побутових відходів, зібраних від населення.</w:t>
      </w:r>
    </w:p>
    <w:p w14:paraId="119AA59A" w14:textId="57BD1B05" w:rsidR="00657FF8" w:rsidRDefault="00657FF8" w:rsidP="00047140">
      <w:pPr>
        <w:spacing w:line="232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РВМ: Реклама в маршрутках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незайняті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49F8BA5" w14:textId="2A3C8CA7" w:rsidR="00657FF8" w:rsidRDefault="00657FF8" w:rsidP="00047140">
      <w:pPr>
        <w:spacing w:line="232" w:lineRule="auto"/>
        <w:ind w:right="-1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Паблік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буде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розповсюджувати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просвітницькі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мережах.</w:t>
      </w:r>
    </w:p>
    <w:p w14:paraId="5B3F11F7" w14:textId="77777777" w:rsidR="00657FF8" w:rsidRDefault="00657FF8" w:rsidP="00047140">
      <w:pPr>
        <w:spacing w:line="232" w:lineRule="auto"/>
        <w:ind w:right="-15" w:firstLine="720"/>
        <w:jc w:val="both"/>
      </w:pPr>
    </w:p>
    <w:p w14:paraId="2ED2C3E2" w14:textId="77777777" w:rsidR="00F35D51" w:rsidRDefault="00F35D51" w:rsidP="0004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5" w:hanging="30"/>
        <w:jc w:val="both"/>
      </w:pPr>
    </w:p>
    <w:p w14:paraId="66B192D6" w14:textId="77777777" w:rsidR="00F35D51" w:rsidRDefault="00F35D51" w:rsidP="0004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5" w:hanging="3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                 ____________________</w:t>
      </w:r>
    </w:p>
    <w:p w14:paraId="455AFE7F" w14:textId="77777777" w:rsidR="00F35D51" w:rsidRDefault="00F35D51" w:rsidP="0004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П.І.П.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>
        <w:rPr>
          <w:rFonts w:ascii="Times New Roman" w:hAnsi="Times New Roman" w:cs="Times New Roman"/>
          <w:sz w:val="16"/>
          <w:szCs w:val="16"/>
        </w:rPr>
        <w:t>, печатка)</w:t>
      </w:r>
    </w:p>
    <w:p w14:paraId="4EE23769" w14:textId="77777777" w:rsidR="00F35D51" w:rsidRDefault="00F35D51" w:rsidP="0004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0"/>
        <w:jc w:val="both"/>
      </w:pPr>
    </w:p>
    <w:p w14:paraId="577498DA" w14:textId="77777777" w:rsidR="00F35D51" w:rsidRDefault="00F35D51" w:rsidP="0004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5" w:hanging="30"/>
        <w:jc w:val="both"/>
      </w:pPr>
    </w:p>
    <w:p w14:paraId="2F18B7A4" w14:textId="77777777" w:rsidR="00F35D51" w:rsidRDefault="00F35D51" w:rsidP="0004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5" w:hanging="3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                 ____________________</w:t>
      </w:r>
    </w:p>
    <w:p w14:paraId="6249DD40" w14:textId="77777777" w:rsidR="00F35D51" w:rsidRDefault="00F35D51" w:rsidP="0004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П.І.П.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sz w:val="16"/>
          <w:szCs w:val="16"/>
        </w:rPr>
        <w:t>підпис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14:paraId="46B9D5D0" w14:textId="77777777" w:rsidR="00F35D51" w:rsidRDefault="00F35D51" w:rsidP="0004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0"/>
        <w:jc w:val="both"/>
      </w:pPr>
    </w:p>
    <w:p w14:paraId="4747837E" w14:textId="338E8339" w:rsidR="00F35D51" w:rsidRPr="00227906" w:rsidRDefault="00227906" w:rsidP="0004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30"/>
        <w:jc w:val="both"/>
      </w:pPr>
      <w:r>
        <w:rPr>
          <w:rFonts w:ascii="Times New Roman" w:hAnsi="Times New Roman" w:cs="Times New Roman"/>
          <w:sz w:val="28"/>
          <w:szCs w:val="28"/>
        </w:rPr>
        <w:t>«___»___________________2017</w:t>
      </w:r>
      <w:r w:rsidR="00F35D51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F35D51" w:rsidRPr="00227906" w:rsidSect="00047140">
      <w:pgSz w:w="11909" w:h="16834"/>
      <w:pgMar w:top="630" w:right="567" w:bottom="97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B2F"/>
    <w:multiLevelType w:val="hybridMultilevel"/>
    <w:tmpl w:val="28FA728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185057A0"/>
    <w:multiLevelType w:val="multilevel"/>
    <w:tmpl w:val="A784E64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">
    <w:nsid w:val="3F09061C"/>
    <w:multiLevelType w:val="hybridMultilevel"/>
    <w:tmpl w:val="2188AB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FE318B6"/>
    <w:multiLevelType w:val="hybridMultilevel"/>
    <w:tmpl w:val="5A4477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1F80E6B"/>
    <w:multiLevelType w:val="hybridMultilevel"/>
    <w:tmpl w:val="8A927F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FBD1074"/>
    <w:multiLevelType w:val="hybridMultilevel"/>
    <w:tmpl w:val="F030ED6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78120A9D"/>
    <w:multiLevelType w:val="hybridMultilevel"/>
    <w:tmpl w:val="1CDC7B02"/>
    <w:lvl w:ilvl="0" w:tplc="B6182516">
      <w:start w:val="2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D0"/>
    <w:rsid w:val="00013C3F"/>
    <w:rsid w:val="00047140"/>
    <w:rsid w:val="000624A4"/>
    <w:rsid w:val="00067998"/>
    <w:rsid w:val="00074D03"/>
    <w:rsid w:val="000C3D53"/>
    <w:rsid w:val="00192F48"/>
    <w:rsid w:val="001D6897"/>
    <w:rsid w:val="001F2817"/>
    <w:rsid w:val="001F769B"/>
    <w:rsid w:val="00206026"/>
    <w:rsid w:val="00227906"/>
    <w:rsid w:val="00267F08"/>
    <w:rsid w:val="002A3B57"/>
    <w:rsid w:val="002A7A61"/>
    <w:rsid w:val="00316D87"/>
    <w:rsid w:val="00392616"/>
    <w:rsid w:val="003A08B7"/>
    <w:rsid w:val="004139C8"/>
    <w:rsid w:val="00415922"/>
    <w:rsid w:val="00434A8B"/>
    <w:rsid w:val="004D0F00"/>
    <w:rsid w:val="004D1CD0"/>
    <w:rsid w:val="00533673"/>
    <w:rsid w:val="0056446B"/>
    <w:rsid w:val="00657FF8"/>
    <w:rsid w:val="00764BF9"/>
    <w:rsid w:val="007B5167"/>
    <w:rsid w:val="00806EC0"/>
    <w:rsid w:val="0087332F"/>
    <w:rsid w:val="008C160C"/>
    <w:rsid w:val="0090231E"/>
    <w:rsid w:val="00943711"/>
    <w:rsid w:val="00A65A6C"/>
    <w:rsid w:val="00BA3053"/>
    <w:rsid w:val="00BD636D"/>
    <w:rsid w:val="00BE4BE0"/>
    <w:rsid w:val="00BF04C9"/>
    <w:rsid w:val="00C60368"/>
    <w:rsid w:val="00C675F1"/>
    <w:rsid w:val="00C800DB"/>
    <w:rsid w:val="00CD459D"/>
    <w:rsid w:val="00D1576D"/>
    <w:rsid w:val="00E62592"/>
    <w:rsid w:val="00E81BA1"/>
    <w:rsid w:val="00EB6766"/>
    <w:rsid w:val="00F3378B"/>
    <w:rsid w:val="00F35D51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54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26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602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0602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602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0602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0602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20602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592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1592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1592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1592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1592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15922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206026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20602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41592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0602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99"/>
    <w:locked/>
    <w:rsid w:val="00415922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20602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2060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annotation text"/>
    <w:basedOn w:val="a"/>
    <w:link w:val="a9"/>
    <w:uiPriority w:val="99"/>
    <w:semiHidden/>
    <w:rsid w:val="002060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206026"/>
    <w:rPr>
      <w:rFonts w:cs="Times New Roman"/>
      <w:sz w:val="20"/>
      <w:szCs w:val="20"/>
    </w:rPr>
  </w:style>
  <w:style w:type="character" w:styleId="aa">
    <w:name w:val="annotation reference"/>
    <w:uiPriority w:val="99"/>
    <w:semiHidden/>
    <w:rsid w:val="00206026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5336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336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33673"/>
    <w:pPr>
      <w:ind w:left="720"/>
      <w:contextualSpacing/>
    </w:pPr>
  </w:style>
  <w:style w:type="paragraph" w:customStyle="1" w:styleId="12">
    <w:name w:val="Обычный1"/>
    <w:rsid w:val="00434A8B"/>
    <w:pPr>
      <w:spacing w:line="276" w:lineRule="auto"/>
    </w:pPr>
    <w:rPr>
      <w:color w:val="000000"/>
      <w:sz w:val="22"/>
      <w:szCs w:val="22"/>
    </w:rPr>
  </w:style>
  <w:style w:type="character" w:styleId="ae">
    <w:name w:val="Hyperlink"/>
    <w:uiPriority w:val="99"/>
    <w:unhideWhenUsed/>
    <w:rsid w:val="00434A8B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A3B57"/>
    <w:rPr>
      <w:color w:val="800080"/>
      <w:u w:val="single"/>
    </w:rPr>
  </w:style>
  <w:style w:type="table" w:styleId="af0">
    <w:name w:val="Table Grid"/>
    <w:basedOn w:val="a1"/>
    <w:locked/>
    <w:rsid w:val="00E81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vk.com/ecoche?w=wall-57845222_3533" TargetMode="External"/><Relationship Id="rId20" Type="http://schemas.openxmlformats.org/officeDocument/2006/relationships/hyperlink" Target="http://svoboda.fm/economic/chernigov/249601.html" TargetMode="External"/><Relationship Id="rId21" Type="http://schemas.openxmlformats.org/officeDocument/2006/relationships/hyperlink" Target="http://www.gorod.cn.ua/news/foto-i-video/78061-akcija-za-5-starih-rtutnih-lamp-dayut-odnu-novu-svitlodiodnu-video.html" TargetMode="External"/><Relationship Id="rId22" Type="http://schemas.openxmlformats.org/officeDocument/2006/relationships/hyperlink" Target="http://pik.cn.ua/24737/" TargetMode="External"/><Relationship Id="rId23" Type="http://schemas.openxmlformats.org/officeDocument/2006/relationships/hyperlink" Target="https://pro.cn.ua/ru/news/29707" TargetMode="External"/><Relationship Id="rId24" Type="http://schemas.openxmlformats.org/officeDocument/2006/relationships/hyperlink" Target="http://www.0462.ua/news/1457922" TargetMode="External"/><Relationship Id="rId25" Type="http://schemas.openxmlformats.org/officeDocument/2006/relationships/hyperlink" Target="http://www.unn.com.ua/ru/news/1622934-chernigivski-volonteri-proponuyut-obminyati-vidpratsovani-rtutni-lampi-na-novi-svitlodiodni-zmi" TargetMode="External"/><Relationship Id="rId26" Type="http://schemas.openxmlformats.org/officeDocument/2006/relationships/hyperlink" Target="http://ualis.com/uk/content/zhyteli-chernigova-v-ramkah-ekologichnoyi-akciyi-za-den-zdaly-800-lamp" TargetMode="External"/><Relationship Id="rId27" Type="http://schemas.openxmlformats.org/officeDocument/2006/relationships/hyperlink" Target="http://svoboda.fm/economic/chernigov/249730.html?language=ru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vk.com/ecoche?w=wall-57845222_3549" TargetMode="External"/><Relationship Id="rId11" Type="http://schemas.openxmlformats.org/officeDocument/2006/relationships/hyperlink" Target="https://vk.com/ecoche?w=wall-57845222_3551" TargetMode="External"/><Relationship Id="rId12" Type="http://schemas.openxmlformats.org/officeDocument/2006/relationships/hyperlink" Target="https://vk.com/ecoche?w=wall-57845222_3571" TargetMode="External"/><Relationship Id="rId13" Type="http://schemas.openxmlformats.org/officeDocument/2006/relationships/hyperlink" Target="https://vk.com/ecoche?w=wall-57845222_3580" TargetMode="External"/><Relationship Id="rId14" Type="http://schemas.openxmlformats.org/officeDocument/2006/relationships/hyperlink" Target="https://www.facebook.com/eco.cn.ua/posts/1118549991577648" TargetMode="External"/><Relationship Id="rId15" Type="http://schemas.openxmlformats.org/officeDocument/2006/relationships/hyperlink" Target="https://www.facebook.com/eco.cn.ua/posts/1146370248795622" TargetMode="External"/><Relationship Id="rId16" Type="http://schemas.openxmlformats.org/officeDocument/2006/relationships/hyperlink" Target="https://www.facebook.com/eco.cn.ua/posts/1149137201852260" TargetMode="External"/><Relationship Id="rId17" Type="http://schemas.openxmlformats.org/officeDocument/2006/relationships/hyperlink" Target="https://www.youtube.com/watch?v=f3US7QQDFQ0" TargetMode="External"/><Relationship Id="rId18" Type="http://schemas.openxmlformats.org/officeDocument/2006/relationships/hyperlink" Target="https://www.youtube.com/watch?v=4P0e94QAuX4" TargetMode="External"/><Relationship Id="rId19" Type="http://schemas.openxmlformats.org/officeDocument/2006/relationships/hyperlink" Target="https://www.youtube.com/watch?v=1tWQgDQapS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k.com/ecoche?w=wall-57845222_3426" TargetMode="External"/><Relationship Id="rId6" Type="http://schemas.openxmlformats.org/officeDocument/2006/relationships/hyperlink" Target="https://vk.com/ecoche?w=wall-57845222_3485" TargetMode="External"/><Relationship Id="rId7" Type="http://schemas.openxmlformats.org/officeDocument/2006/relationships/hyperlink" Target="https://vk.com/ecoche?w=wall-57845222_3490" TargetMode="External"/><Relationship Id="rId8" Type="http://schemas.openxmlformats.org/officeDocument/2006/relationships/hyperlink" Target="https://vk.com/ecoche?w=wall-57845222_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2464</Words>
  <Characters>14046</Characters>
  <Application>Microsoft Macintosh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Microsoft Office</cp:lastModifiedBy>
  <cp:revision>20</cp:revision>
  <cp:lastPrinted>2016-10-13T10:18:00Z</cp:lastPrinted>
  <dcterms:created xsi:type="dcterms:W3CDTF">2016-10-03T16:32:00Z</dcterms:created>
  <dcterms:modified xsi:type="dcterms:W3CDTF">2017-01-13T07:41:00Z</dcterms:modified>
</cp:coreProperties>
</file>